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176" w:rsidRDefault="00FD1176" w:rsidP="00FD1176">
      <w:pPr>
        <w:spacing w:after="0" w:line="240" w:lineRule="auto"/>
      </w:pPr>
      <w:bookmarkStart w:id="0" w:name="_GoBack"/>
      <w:bookmarkEnd w:id="0"/>
    </w:p>
    <w:p w:rsidR="00DB2487" w:rsidRDefault="00DB2487" w:rsidP="00DB2487">
      <w:pPr>
        <w:pStyle w:val="Heading1"/>
        <w:jc w:val="center"/>
        <w:rPr>
          <w:b/>
          <w:color w:val="002060"/>
          <w:sz w:val="36"/>
        </w:rPr>
      </w:pPr>
      <w:r w:rsidRPr="00741050">
        <w:rPr>
          <w:b/>
          <w:color w:val="002060"/>
          <w:sz w:val="36"/>
        </w:rPr>
        <w:t>ID Requirements for Voting in Virginia</w:t>
      </w:r>
      <w:r w:rsidR="00364D5B">
        <w:rPr>
          <w:b/>
          <w:color w:val="002060"/>
          <w:sz w:val="36"/>
        </w:rPr>
        <w:t xml:space="preserve"> </w:t>
      </w:r>
    </w:p>
    <w:p w:rsidR="00DB2487" w:rsidRDefault="00364D5B" w:rsidP="00364D5B">
      <w:pPr>
        <w:spacing w:after="240"/>
        <w:jc w:val="center"/>
        <w:rPr>
          <w:color w:val="002060"/>
        </w:rPr>
      </w:pPr>
      <w:r w:rsidRPr="00364D5B">
        <w:rPr>
          <w:color w:val="002060"/>
        </w:rPr>
        <w:t>This document was created July 1</w:t>
      </w:r>
      <w:r w:rsidRPr="00364D5B">
        <w:rPr>
          <w:color w:val="002060"/>
          <w:vertAlign w:val="superscript"/>
        </w:rPr>
        <w:t>st</w:t>
      </w:r>
      <w:r w:rsidRPr="00364D5B">
        <w:rPr>
          <w:color w:val="002060"/>
        </w:rPr>
        <w:t>, 2020</w:t>
      </w:r>
    </w:p>
    <w:p w:rsidR="00DB2487" w:rsidRPr="0067169D" w:rsidRDefault="00DB2487" w:rsidP="00D17213">
      <w:pPr>
        <w:pStyle w:val="Heading2"/>
        <w:rPr>
          <w:sz w:val="30"/>
          <w:szCs w:val="30"/>
        </w:rPr>
      </w:pPr>
      <w:r w:rsidRPr="0067169D">
        <w:rPr>
          <w:sz w:val="30"/>
          <w:szCs w:val="30"/>
        </w:rPr>
        <w:t>Do I need a Photo ID to vote?</w:t>
      </w:r>
    </w:p>
    <w:p w:rsidR="00DB2487" w:rsidRPr="0067169D" w:rsidRDefault="00DB2487" w:rsidP="0067169D">
      <w:pPr>
        <w:ind w:firstLine="720"/>
        <w:rPr>
          <w:color w:val="002060"/>
          <w:sz w:val="24"/>
        </w:rPr>
      </w:pPr>
      <w:r w:rsidRPr="0067169D">
        <w:rPr>
          <w:b/>
          <w:i/>
          <w:color w:val="002060"/>
          <w:sz w:val="24"/>
        </w:rPr>
        <w:t>No!</w:t>
      </w:r>
      <w:r w:rsidR="00B6664A">
        <w:rPr>
          <w:color w:val="002060"/>
          <w:sz w:val="24"/>
        </w:rPr>
        <w:t xml:space="preserve"> </w:t>
      </w:r>
      <w:r w:rsidRPr="00DB2487">
        <w:rPr>
          <w:color w:val="002060"/>
          <w:sz w:val="24"/>
        </w:rPr>
        <w:t>Virginia no long</w:t>
      </w:r>
      <w:r w:rsidR="0067169D">
        <w:rPr>
          <w:color w:val="002060"/>
          <w:sz w:val="24"/>
        </w:rPr>
        <w:t xml:space="preserve">er requires a </w:t>
      </w:r>
      <w:r w:rsidR="0067169D" w:rsidRPr="00B6664A">
        <w:rPr>
          <w:b/>
          <w:color w:val="002060"/>
          <w:sz w:val="24"/>
        </w:rPr>
        <w:t>photo</w:t>
      </w:r>
      <w:r w:rsidR="0067169D">
        <w:rPr>
          <w:color w:val="002060"/>
          <w:sz w:val="24"/>
        </w:rPr>
        <w:t xml:space="preserve"> ID to vote.</w:t>
      </w:r>
    </w:p>
    <w:p w:rsidR="00DB2487" w:rsidRPr="0067169D" w:rsidRDefault="00D560B3" w:rsidP="00D17213">
      <w:pPr>
        <w:pStyle w:val="Heading2"/>
        <w:rPr>
          <w:sz w:val="30"/>
          <w:szCs w:val="30"/>
        </w:rPr>
      </w:pPr>
      <w:r>
        <w:rPr>
          <w:sz w:val="30"/>
          <w:szCs w:val="30"/>
        </w:rPr>
        <w:t>Do I need any f</w:t>
      </w:r>
      <w:r w:rsidR="00DB2487" w:rsidRPr="0067169D">
        <w:rPr>
          <w:sz w:val="30"/>
          <w:szCs w:val="30"/>
        </w:rPr>
        <w:t>orm of ID to vote?</w:t>
      </w:r>
    </w:p>
    <w:p w:rsidR="00DB2487" w:rsidRPr="00DB2487" w:rsidRDefault="00741050" w:rsidP="00D17213">
      <w:pPr>
        <w:ind w:firstLine="720"/>
        <w:rPr>
          <w:color w:val="002060"/>
          <w:sz w:val="24"/>
        </w:rPr>
      </w:pPr>
      <w:r w:rsidRPr="0067169D">
        <w:rPr>
          <w:b/>
          <w:i/>
          <w:color w:val="002060"/>
          <w:sz w:val="24"/>
        </w:rPr>
        <w:t>Yes</w:t>
      </w:r>
      <w:r>
        <w:rPr>
          <w:color w:val="002060"/>
          <w:sz w:val="24"/>
        </w:rPr>
        <w:t xml:space="preserve">, </w:t>
      </w:r>
      <w:r w:rsidR="00DB2487" w:rsidRPr="00DB2487">
        <w:rPr>
          <w:color w:val="002060"/>
          <w:sz w:val="24"/>
        </w:rPr>
        <w:t>Virginia will accept any of th</w:t>
      </w:r>
      <w:r w:rsidR="00DB2487">
        <w:rPr>
          <w:color w:val="002060"/>
          <w:sz w:val="24"/>
        </w:rPr>
        <w:t>e following forms of ID to vote:</w:t>
      </w:r>
    </w:p>
    <w:p w:rsidR="00DB2487" w:rsidRPr="00DB2487" w:rsidRDefault="00DB2487" w:rsidP="00D17213">
      <w:pPr>
        <w:pStyle w:val="ListParagraph"/>
        <w:numPr>
          <w:ilvl w:val="0"/>
          <w:numId w:val="1"/>
        </w:numPr>
        <w:spacing w:after="0" w:line="360" w:lineRule="auto"/>
        <w:rPr>
          <w:color w:val="002060"/>
          <w:sz w:val="24"/>
        </w:rPr>
      </w:pPr>
      <w:r w:rsidRPr="00DB2487">
        <w:rPr>
          <w:color w:val="002060"/>
          <w:sz w:val="24"/>
        </w:rPr>
        <w:t>Voter registration confirmation documents</w:t>
      </w:r>
    </w:p>
    <w:p w:rsidR="00DB2487" w:rsidRPr="00DB2487" w:rsidRDefault="00DB2487" w:rsidP="00D17213">
      <w:pPr>
        <w:pStyle w:val="ListParagraph"/>
        <w:numPr>
          <w:ilvl w:val="0"/>
          <w:numId w:val="1"/>
        </w:numPr>
        <w:spacing w:after="0" w:line="360" w:lineRule="auto"/>
        <w:rPr>
          <w:color w:val="002060"/>
          <w:sz w:val="24"/>
        </w:rPr>
      </w:pPr>
      <w:r w:rsidRPr="00DB2487">
        <w:rPr>
          <w:color w:val="002060"/>
          <w:sz w:val="24"/>
        </w:rPr>
        <w:t>A Virginia Driver’s License (even if expired)</w:t>
      </w:r>
    </w:p>
    <w:p w:rsidR="00DB2487" w:rsidRPr="00DB2487" w:rsidRDefault="00DB2487" w:rsidP="00D17213">
      <w:pPr>
        <w:pStyle w:val="ListParagraph"/>
        <w:numPr>
          <w:ilvl w:val="0"/>
          <w:numId w:val="1"/>
        </w:numPr>
        <w:spacing w:after="0" w:line="360" w:lineRule="auto"/>
        <w:rPr>
          <w:color w:val="002060"/>
          <w:sz w:val="24"/>
        </w:rPr>
      </w:pPr>
      <w:r w:rsidRPr="00DB2487">
        <w:rPr>
          <w:color w:val="002060"/>
          <w:sz w:val="24"/>
        </w:rPr>
        <w:t>A U.S. Passport</w:t>
      </w:r>
    </w:p>
    <w:p w:rsidR="00DB2487" w:rsidRPr="00DB2487" w:rsidRDefault="00DB2487" w:rsidP="00D17213">
      <w:pPr>
        <w:pStyle w:val="ListParagraph"/>
        <w:numPr>
          <w:ilvl w:val="0"/>
          <w:numId w:val="1"/>
        </w:numPr>
        <w:spacing w:after="0" w:line="360" w:lineRule="auto"/>
        <w:rPr>
          <w:color w:val="002060"/>
          <w:sz w:val="24"/>
        </w:rPr>
      </w:pPr>
      <w:r w:rsidRPr="00DB2487">
        <w:rPr>
          <w:color w:val="002060"/>
          <w:sz w:val="24"/>
        </w:rPr>
        <w:t>Any other ID issued by the state of Virginia or by the United States</w:t>
      </w:r>
      <w:r w:rsidR="00A618EC">
        <w:rPr>
          <w:color w:val="002060"/>
          <w:sz w:val="24"/>
        </w:rPr>
        <w:t xml:space="preserve"> Government</w:t>
      </w:r>
    </w:p>
    <w:p w:rsidR="00DB2487" w:rsidRDefault="00741050" w:rsidP="00D17213">
      <w:pPr>
        <w:pStyle w:val="ListParagraph"/>
        <w:numPr>
          <w:ilvl w:val="0"/>
          <w:numId w:val="1"/>
        </w:numPr>
        <w:spacing w:after="0" w:line="360" w:lineRule="auto"/>
        <w:rPr>
          <w:color w:val="002060"/>
          <w:sz w:val="24"/>
        </w:rPr>
      </w:pPr>
      <w:r>
        <w:rPr>
          <w:color w:val="002060"/>
          <w:sz w:val="24"/>
        </w:rPr>
        <w:t>Any photo employee ID</w:t>
      </w:r>
    </w:p>
    <w:p w:rsidR="00741050" w:rsidRDefault="003C4041" w:rsidP="00D17213">
      <w:pPr>
        <w:pStyle w:val="ListParagraph"/>
        <w:numPr>
          <w:ilvl w:val="0"/>
          <w:numId w:val="1"/>
        </w:numPr>
        <w:spacing w:after="0" w:line="360" w:lineRule="auto"/>
        <w:rPr>
          <w:color w:val="002060"/>
          <w:sz w:val="24"/>
        </w:rPr>
      </w:pPr>
      <w:r>
        <w:rPr>
          <w:color w:val="002060"/>
          <w:sz w:val="24"/>
        </w:rPr>
        <w:t>Any</w:t>
      </w:r>
      <w:r w:rsidR="00741050">
        <w:rPr>
          <w:color w:val="002060"/>
          <w:sz w:val="24"/>
        </w:rPr>
        <w:t xml:space="preserve"> student ID from a </w:t>
      </w:r>
      <w:r>
        <w:rPr>
          <w:color w:val="002060"/>
          <w:sz w:val="24"/>
        </w:rPr>
        <w:t xml:space="preserve">VA private school or US </w:t>
      </w:r>
      <w:r w:rsidR="00741050">
        <w:rPr>
          <w:color w:val="002060"/>
          <w:sz w:val="24"/>
        </w:rPr>
        <w:t>institution of higher education</w:t>
      </w:r>
    </w:p>
    <w:p w:rsidR="00741050" w:rsidRPr="0067169D" w:rsidRDefault="00741050" w:rsidP="00D17213">
      <w:pPr>
        <w:pStyle w:val="ListParagraph"/>
        <w:numPr>
          <w:ilvl w:val="0"/>
          <w:numId w:val="1"/>
        </w:numPr>
        <w:spacing w:after="0" w:line="360" w:lineRule="auto"/>
        <w:rPr>
          <w:color w:val="002060"/>
          <w:sz w:val="24"/>
        </w:rPr>
      </w:pPr>
      <w:r>
        <w:rPr>
          <w:color w:val="002060"/>
          <w:sz w:val="24"/>
        </w:rPr>
        <w:t>A copy of a current utility bill, bank statement, government check, or other government document so long as it lists your name and address</w:t>
      </w:r>
    </w:p>
    <w:p w:rsidR="0067169D" w:rsidRPr="0067169D" w:rsidRDefault="0067169D" w:rsidP="00D17213">
      <w:pPr>
        <w:pStyle w:val="Heading2"/>
        <w:rPr>
          <w:sz w:val="30"/>
          <w:szCs w:val="30"/>
        </w:rPr>
      </w:pPr>
      <w:r w:rsidRPr="0067169D">
        <w:rPr>
          <w:sz w:val="30"/>
          <w:szCs w:val="30"/>
        </w:rPr>
        <w:t>What happens if I forget my form of ID or don’t have it in time to vote?</w:t>
      </w:r>
    </w:p>
    <w:p w:rsidR="0067169D" w:rsidRPr="0067169D" w:rsidRDefault="0067169D" w:rsidP="0067169D">
      <w:pPr>
        <w:ind w:left="720"/>
        <w:rPr>
          <w:color w:val="002060"/>
        </w:rPr>
      </w:pPr>
      <w:r>
        <w:rPr>
          <w:color w:val="002060"/>
        </w:rPr>
        <w:t xml:space="preserve">If you don’t have your ID with you, you can vote via </w:t>
      </w:r>
      <w:r w:rsidRPr="0067169D">
        <w:rPr>
          <w:b/>
          <w:i/>
          <w:color w:val="002060"/>
        </w:rPr>
        <w:t>provisional ballot</w:t>
      </w:r>
      <w:r>
        <w:rPr>
          <w:color w:val="002060"/>
        </w:rPr>
        <w:t xml:space="preserve"> and provide your ID by noon o</w:t>
      </w:r>
      <w:r w:rsidR="009F0567">
        <w:rPr>
          <w:color w:val="002060"/>
        </w:rPr>
        <w:t>n the Friday after Election Day or sign a legal statement certifying your identity.</w:t>
      </w:r>
      <w:r>
        <w:rPr>
          <w:color w:val="002060"/>
        </w:rPr>
        <w:t xml:space="preserve"> </w:t>
      </w:r>
    </w:p>
    <w:p w:rsidR="00DB2487" w:rsidRPr="0067169D" w:rsidRDefault="00DB2487" w:rsidP="00D17213">
      <w:pPr>
        <w:pStyle w:val="Heading2"/>
        <w:rPr>
          <w:sz w:val="30"/>
          <w:szCs w:val="30"/>
        </w:rPr>
      </w:pPr>
      <w:r w:rsidRPr="0067169D">
        <w:rPr>
          <w:sz w:val="30"/>
          <w:szCs w:val="30"/>
        </w:rPr>
        <w:t>Can I vote if I don’t have any of the forms of ID mentioned above?</w:t>
      </w:r>
    </w:p>
    <w:p w:rsidR="00741050" w:rsidRPr="0067169D" w:rsidRDefault="00DB2487" w:rsidP="0067169D">
      <w:pPr>
        <w:ind w:left="720"/>
        <w:rPr>
          <w:color w:val="002060"/>
          <w:sz w:val="24"/>
        </w:rPr>
      </w:pPr>
      <w:r w:rsidRPr="0067169D">
        <w:rPr>
          <w:b/>
          <w:i/>
          <w:color w:val="002060"/>
          <w:sz w:val="24"/>
        </w:rPr>
        <w:t>Yes!</w:t>
      </w:r>
      <w:r w:rsidRPr="00DB2487">
        <w:rPr>
          <w:color w:val="002060"/>
          <w:sz w:val="24"/>
        </w:rPr>
        <w:t xml:space="preserve"> If you don’t have any of the forms of ID listed above, you can sign a legal statement certifying your identity. </w:t>
      </w:r>
    </w:p>
    <w:p w:rsidR="00741050" w:rsidRPr="0067169D" w:rsidRDefault="00741050" w:rsidP="00D17213">
      <w:pPr>
        <w:pStyle w:val="Heading2"/>
        <w:rPr>
          <w:sz w:val="30"/>
          <w:szCs w:val="30"/>
        </w:rPr>
      </w:pPr>
      <w:r w:rsidRPr="0067169D">
        <w:rPr>
          <w:sz w:val="30"/>
          <w:szCs w:val="30"/>
        </w:rPr>
        <w:t>What is the difference between a provisional ballot and a regular ballot?</w:t>
      </w:r>
    </w:p>
    <w:p w:rsidR="004D5775" w:rsidRPr="00741050" w:rsidRDefault="00741050" w:rsidP="00DA36FE">
      <w:pPr>
        <w:ind w:left="720"/>
        <w:rPr>
          <w:color w:val="002060"/>
          <w:sz w:val="24"/>
        </w:rPr>
      </w:pPr>
      <w:r>
        <w:rPr>
          <w:color w:val="002060"/>
          <w:sz w:val="24"/>
        </w:rPr>
        <w:t xml:space="preserve">Provisional ballots </w:t>
      </w:r>
      <w:r w:rsidR="00B6664A">
        <w:rPr>
          <w:color w:val="002060"/>
          <w:sz w:val="24"/>
        </w:rPr>
        <w:t xml:space="preserve">are given to voters whose eligibility to vote is uncertain at the time they vote. All </w:t>
      </w:r>
      <w:r>
        <w:rPr>
          <w:color w:val="002060"/>
          <w:sz w:val="24"/>
        </w:rPr>
        <w:t>provisional ballots are kept separate from the regular</w:t>
      </w:r>
      <w:r w:rsidR="00B6664A">
        <w:rPr>
          <w:color w:val="002060"/>
          <w:sz w:val="24"/>
        </w:rPr>
        <w:t xml:space="preserve"> ballots and</w:t>
      </w:r>
      <w:r>
        <w:rPr>
          <w:color w:val="002060"/>
          <w:sz w:val="24"/>
        </w:rPr>
        <w:t>,</w:t>
      </w:r>
      <w:r w:rsidR="00B6664A">
        <w:rPr>
          <w:color w:val="002060"/>
          <w:sz w:val="24"/>
        </w:rPr>
        <w:t xml:space="preserve"> after Election Day,</w:t>
      </w:r>
      <w:r>
        <w:rPr>
          <w:color w:val="002060"/>
          <w:sz w:val="24"/>
        </w:rPr>
        <w:t xml:space="preserve"> election officials will determine if each provisional ballot voter was eligible to vote. If the voter was eligible to vote, the vote will be counted. If the voter was not eligible to vote, the vote will not be counted.</w:t>
      </w:r>
      <w:r w:rsidR="00DA36FE">
        <w:rPr>
          <w:color w:val="002060"/>
          <w:sz w:val="24"/>
        </w:rPr>
        <w:t xml:space="preserve"> </w:t>
      </w:r>
      <w:r w:rsidRPr="00741050">
        <w:rPr>
          <w:b/>
          <w:i/>
          <w:color w:val="002060"/>
          <w:sz w:val="24"/>
        </w:rPr>
        <w:t>So, if it is possible to bring any of the forms of ID listed above</w:t>
      </w:r>
      <w:r w:rsidR="0067169D">
        <w:rPr>
          <w:b/>
          <w:i/>
          <w:color w:val="002060"/>
          <w:sz w:val="24"/>
        </w:rPr>
        <w:t xml:space="preserve"> or to sign the statement of identification</w:t>
      </w:r>
      <w:r w:rsidRPr="00741050">
        <w:rPr>
          <w:b/>
          <w:i/>
          <w:color w:val="002060"/>
          <w:sz w:val="24"/>
        </w:rPr>
        <w:t>, it is a good idea to do so to ensure your vote will be counted</w:t>
      </w:r>
      <w:r>
        <w:rPr>
          <w:color w:val="002060"/>
          <w:sz w:val="24"/>
        </w:rPr>
        <w:t>.</w:t>
      </w:r>
    </w:p>
    <w:sectPr w:rsidR="004D5775" w:rsidRPr="00741050" w:rsidSect="00FD1176">
      <w:head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B35" w:rsidRDefault="00B53B35" w:rsidP="00FD1176">
      <w:pPr>
        <w:spacing w:after="0" w:line="240" w:lineRule="auto"/>
      </w:pPr>
      <w:r>
        <w:separator/>
      </w:r>
    </w:p>
  </w:endnote>
  <w:endnote w:type="continuationSeparator" w:id="0">
    <w:p w:rsidR="00B53B35" w:rsidRDefault="00B53B35" w:rsidP="00FD1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058" w:rsidRPr="00FF23B6" w:rsidRDefault="00C67058" w:rsidP="00FF23B6">
    <w:pPr>
      <w:pStyle w:val="Footer"/>
      <w:jc w:val="center"/>
      <w:rPr>
        <w:sz w:val="20"/>
        <w:szCs w:val="20"/>
      </w:rPr>
    </w:pPr>
    <w:r w:rsidRPr="00FF23B6">
      <w:rPr>
        <w:i/>
        <w:color w:val="002683"/>
        <w:sz w:val="20"/>
        <w:szCs w:val="20"/>
      </w:rPr>
      <w:t>This publication was created utilizing funding from the Protection and Advocacy for Voting Access (PAVA) program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B35" w:rsidRDefault="00B53B35" w:rsidP="00FD1176">
      <w:pPr>
        <w:spacing w:after="0" w:line="240" w:lineRule="auto"/>
      </w:pPr>
      <w:r>
        <w:separator/>
      </w:r>
    </w:p>
  </w:footnote>
  <w:footnote w:type="continuationSeparator" w:id="0">
    <w:p w:rsidR="00B53B35" w:rsidRDefault="00B53B35" w:rsidP="00FD11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058" w:rsidRDefault="00C67058" w:rsidP="00FD1176">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058" w:rsidRDefault="00C67058" w:rsidP="00950EDD">
    <w:pPr>
      <w:pStyle w:val="Header"/>
      <w:jc w:val="center"/>
    </w:pPr>
    <w:r>
      <w:rPr>
        <w:rFonts w:ascii="Arial" w:hAnsi="Arial" w:cs="Arial"/>
        <w:noProof/>
        <w:color w:val="0033CC"/>
        <w:sz w:val="20"/>
      </w:rPr>
      <w:drawing>
        <wp:inline distT="0" distB="0" distL="0" distR="0">
          <wp:extent cx="5416846" cy="1076325"/>
          <wp:effectExtent l="0" t="0" r="0" b="0"/>
          <wp:docPr id="4" name="Picture 0" title="disAbility Law Center of Virg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dLCV Logo.jpg"/>
                  <pic:cNvPicPr/>
                </pic:nvPicPr>
                <pic:blipFill>
                  <a:blip r:embed="rId1">
                    <a:extLst>
                      <a:ext uri="{28A0092B-C50C-407E-A947-70E740481C1C}">
                        <a14:useLocalDpi xmlns:a14="http://schemas.microsoft.com/office/drawing/2010/main" val="0"/>
                      </a:ext>
                    </a:extLst>
                  </a:blip>
                  <a:stretch>
                    <a:fillRect/>
                  </a:stretch>
                </pic:blipFill>
                <pic:spPr>
                  <a:xfrm>
                    <a:off x="0" y="0"/>
                    <a:ext cx="5416846" cy="107632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136E43"/>
    <w:multiLevelType w:val="hybridMultilevel"/>
    <w:tmpl w:val="C3BA50C0"/>
    <w:lvl w:ilvl="0" w:tplc="82CAF52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D13DC52-0E76-4F49-BFCF-02073BDF290D}"/>
    <w:docVar w:name="dgnword-eventsink" w:val="470195552"/>
  </w:docVars>
  <w:rsids>
    <w:rsidRoot w:val="00482D63"/>
    <w:rsid w:val="000207F2"/>
    <w:rsid w:val="00086602"/>
    <w:rsid w:val="000F0A76"/>
    <w:rsid w:val="000F72C2"/>
    <w:rsid w:val="0012698D"/>
    <w:rsid w:val="001536DA"/>
    <w:rsid w:val="00221C54"/>
    <w:rsid w:val="00241A7F"/>
    <w:rsid w:val="00307BEA"/>
    <w:rsid w:val="00364D5B"/>
    <w:rsid w:val="003C4041"/>
    <w:rsid w:val="003F3F37"/>
    <w:rsid w:val="00482D63"/>
    <w:rsid w:val="00491B0A"/>
    <w:rsid w:val="004D5775"/>
    <w:rsid w:val="004E70F5"/>
    <w:rsid w:val="00517147"/>
    <w:rsid w:val="005A082E"/>
    <w:rsid w:val="006076F3"/>
    <w:rsid w:val="0067169D"/>
    <w:rsid w:val="006F2934"/>
    <w:rsid w:val="00724DE3"/>
    <w:rsid w:val="00741050"/>
    <w:rsid w:val="00742680"/>
    <w:rsid w:val="00806866"/>
    <w:rsid w:val="0084657B"/>
    <w:rsid w:val="008F5F4B"/>
    <w:rsid w:val="00950EDD"/>
    <w:rsid w:val="009F0567"/>
    <w:rsid w:val="00A23D7D"/>
    <w:rsid w:val="00A36619"/>
    <w:rsid w:val="00A618EC"/>
    <w:rsid w:val="00AD5D08"/>
    <w:rsid w:val="00B0548D"/>
    <w:rsid w:val="00B07AFF"/>
    <w:rsid w:val="00B53B35"/>
    <w:rsid w:val="00B6664A"/>
    <w:rsid w:val="00B74C80"/>
    <w:rsid w:val="00B81123"/>
    <w:rsid w:val="00B96FFE"/>
    <w:rsid w:val="00C67058"/>
    <w:rsid w:val="00D17213"/>
    <w:rsid w:val="00D31C74"/>
    <w:rsid w:val="00D560B3"/>
    <w:rsid w:val="00DA0828"/>
    <w:rsid w:val="00DA36FE"/>
    <w:rsid w:val="00DA5DBF"/>
    <w:rsid w:val="00DB2487"/>
    <w:rsid w:val="00E81FE9"/>
    <w:rsid w:val="00EB5CA8"/>
    <w:rsid w:val="00F15BBA"/>
    <w:rsid w:val="00F55E0A"/>
    <w:rsid w:val="00F8224A"/>
    <w:rsid w:val="00FD1176"/>
    <w:rsid w:val="00FD40E7"/>
    <w:rsid w:val="00FF23B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2C78375-C41B-4F13-9B3D-912737C65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487"/>
  </w:style>
  <w:style w:type="paragraph" w:styleId="Heading1">
    <w:name w:val="heading 1"/>
    <w:basedOn w:val="Normal"/>
    <w:next w:val="Normal"/>
    <w:link w:val="Heading1Char"/>
    <w:uiPriority w:val="9"/>
    <w:qFormat/>
    <w:rsid w:val="00DB248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B248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11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1176"/>
  </w:style>
  <w:style w:type="paragraph" w:styleId="Footer">
    <w:name w:val="footer"/>
    <w:basedOn w:val="Normal"/>
    <w:link w:val="FooterChar"/>
    <w:uiPriority w:val="99"/>
    <w:unhideWhenUsed/>
    <w:rsid w:val="00FD11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1176"/>
  </w:style>
  <w:style w:type="character" w:styleId="Hyperlink">
    <w:name w:val="Hyperlink"/>
    <w:basedOn w:val="DefaultParagraphFont"/>
    <w:uiPriority w:val="99"/>
    <w:semiHidden/>
    <w:unhideWhenUsed/>
    <w:rsid w:val="004D5775"/>
    <w:rPr>
      <w:color w:val="0563C1" w:themeColor="hyperlink"/>
      <w:u w:val="single"/>
    </w:rPr>
  </w:style>
  <w:style w:type="paragraph" w:styleId="ListParagraph">
    <w:name w:val="List Paragraph"/>
    <w:basedOn w:val="Normal"/>
    <w:uiPriority w:val="34"/>
    <w:qFormat/>
    <w:rsid w:val="00DB2487"/>
    <w:pPr>
      <w:ind w:left="720"/>
      <w:contextualSpacing/>
    </w:pPr>
  </w:style>
  <w:style w:type="character" w:customStyle="1" w:styleId="Heading1Char">
    <w:name w:val="Heading 1 Char"/>
    <w:basedOn w:val="DefaultParagraphFont"/>
    <w:link w:val="Heading1"/>
    <w:uiPriority w:val="9"/>
    <w:rsid w:val="00DB248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B248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414107">
      <w:bodyDiv w:val="1"/>
      <w:marLeft w:val="0"/>
      <w:marRight w:val="0"/>
      <w:marTop w:val="0"/>
      <w:marBottom w:val="0"/>
      <w:divBdr>
        <w:top w:val="none" w:sz="0" w:space="0" w:color="auto"/>
        <w:left w:val="none" w:sz="0" w:space="0" w:color="auto"/>
        <w:bottom w:val="none" w:sz="0" w:space="0" w:color="auto"/>
        <w:right w:val="none" w:sz="0" w:space="0" w:color="auto"/>
      </w:divBdr>
    </w:div>
    <w:div w:id="873083966">
      <w:bodyDiv w:val="1"/>
      <w:marLeft w:val="0"/>
      <w:marRight w:val="0"/>
      <w:marTop w:val="0"/>
      <w:marBottom w:val="0"/>
      <w:divBdr>
        <w:top w:val="none" w:sz="0" w:space="0" w:color="auto"/>
        <w:left w:val="none" w:sz="0" w:space="0" w:color="auto"/>
        <w:bottom w:val="none" w:sz="0" w:space="0" w:color="auto"/>
        <w:right w:val="none" w:sz="0" w:space="0" w:color="auto"/>
      </w:divBdr>
    </w:div>
    <w:div w:id="1642465759">
      <w:bodyDiv w:val="1"/>
      <w:marLeft w:val="0"/>
      <w:marRight w:val="0"/>
      <w:marTop w:val="0"/>
      <w:marBottom w:val="0"/>
      <w:divBdr>
        <w:top w:val="none" w:sz="0" w:space="0" w:color="auto"/>
        <w:left w:val="none" w:sz="0" w:space="0" w:color="auto"/>
        <w:bottom w:val="none" w:sz="0" w:space="0" w:color="auto"/>
        <w:right w:val="none" w:sz="0" w:space="0" w:color="auto"/>
      </w:divBdr>
    </w:div>
    <w:div w:id="196191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267</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Joliefawn Liddell</dc:creator>
  <cp:keywords/>
  <dc:description/>
  <cp:lastModifiedBy>Benjamin Jarvela</cp:lastModifiedBy>
  <cp:revision>23</cp:revision>
  <dcterms:created xsi:type="dcterms:W3CDTF">2020-07-01T14:49:00Z</dcterms:created>
  <dcterms:modified xsi:type="dcterms:W3CDTF">2020-09-15T21:09:00Z</dcterms:modified>
</cp:coreProperties>
</file>