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76" w:rsidRDefault="00FD1176" w:rsidP="00FD1176">
      <w:pPr>
        <w:spacing w:after="0" w:line="240" w:lineRule="auto"/>
      </w:pPr>
    </w:p>
    <w:p w:rsidR="0033204F" w:rsidRDefault="0033204F" w:rsidP="00FD1176">
      <w:pPr>
        <w:spacing w:after="0" w:line="240" w:lineRule="auto"/>
      </w:pPr>
    </w:p>
    <w:p w:rsidR="00FD1176" w:rsidRPr="003B48DF" w:rsidRDefault="0033204F" w:rsidP="0033204F">
      <w:pPr>
        <w:pStyle w:val="Heading1"/>
        <w:jc w:val="center"/>
        <w:rPr>
          <w:b/>
          <w:sz w:val="36"/>
        </w:rPr>
      </w:pPr>
      <w:bookmarkStart w:id="0" w:name="_GoBack"/>
      <w:bookmarkEnd w:id="0"/>
      <w:r w:rsidRPr="003B48DF">
        <w:rPr>
          <w:b/>
          <w:color w:val="002060"/>
          <w:sz w:val="36"/>
        </w:rPr>
        <w:t>Exercising Your Right to Vote 2020</w:t>
      </w:r>
    </w:p>
    <w:p w:rsidR="0033204F" w:rsidRDefault="00AB09A9" w:rsidP="00FD1176">
      <w:pPr>
        <w:spacing w:after="0" w:line="240" w:lineRule="auto"/>
      </w:pPr>
      <w:r>
        <w:rPr>
          <w:b/>
          <w:noProof/>
          <w:color w:val="002060"/>
          <w:sz w:val="36"/>
        </w:rPr>
        <mc:AlternateContent>
          <mc:Choice Requires="wps">
            <w:drawing>
              <wp:inline distT="0" distB="0" distL="0" distR="0">
                <wp:extent cx="6286500" cy="1661160"/>
                <wp:effectExtent l="0" t="0" r="0" b="0"/>
                <wp:docPr id="3" name="Text Box 3"/>
                <wp:cNvGraphicFramePr/>
                <a:graphic xmlns:a="http://schemas.openxmlformats.org/drawingml/2006/main">
                  <a:graphicData uri="http://schemas.microsoft.com/office/word/2010/wordprocessingShape">
                    <wps:wsp>
                      <wps:cNvSpPr txBox="1"/>
                      <wps:spPr>
                        <a:xfrm>
                          <a:off x="0" y="0"/>
                          <a:ext cx="6286500" cy="166116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9A9" w:rsidRPr="00D64354" w:rsidRDefault="00AB09A9" w:rsidP="00AB09A9">
                            <w:pPr>
                              <w:pStyle w:val="Heading2"/>
                              <w:spacing w:after="120"/>
                              <w:rPr>
                                <w:b/>
                              </w:rPr>
                            </w:pPr>
                            <w:r w:rsidRPr="00D64354">
                              <w:rPr>
                                <w:b/>
                              </w:rPr>
                              <w:t>What are the Requirements to Vote in Virginia?</w:t>
                            </w:r>
                          </w:p>
                          <w:p w:rsidR="00AB09A9" w:rsidRPr="00F8262F" w:rsidRDefault="00AB09A9" w:rsidP="00AB09A9">
                            <w:pPr>
                              <w:pStyle w:val="ListParagraph"/>
                              <w:numPr>
                                <w:ilvl w:val="0"/>
                                <w:numId w:val="1"/>
                              </w:numPr>
                              <w:spacing w:after="0" w:line="360" w:lineRule="auto"/>
                              <w:rPr>
                                <w:color w:val="002060"/>
                              </w:rPr>
                            </w:pPr>
                            <w:r w:rsidRPr="00F8262F">
                              <w:rPr>
                                <w:color w:val="002060"/>
                              </w:rPr>
                              <w:t>Be a citizen of the USA</w:t>
                            </w:r>
                          </w:p>
                          <w:p w:rsidR="00AB09A9" w:rsidRPr="00F8262F" w:rsidRDefault="00AB09A9" w:rsidP="00AB09A9">
                            <w:pPr>
                              <w:pStyle w:val="ListParagraph"/>
                              <w:numPr>
                                <w:ilvl w:val="0"/>
                                <w:numId w:val="1"/>
                              </w:numPr>
                              <w:spacing w:after="0" w:line="360" w:lineRule="auto"/>
                              <w:rPr>
                                <w:color w:val="002060"/>
                              </w:rPr>
                            </w:pPr>
                            <w:r w:rsidRPr="00F8262F">
                              <w:rPr>
                                <w:color w:val="002060"/>
                              </w:rPr>
                              <w:t>Be a Virginia Resident</w:t>
                            </w:r>
                          </w:p>
                          <w:p w:rsidR="00AB09A9" w:rsidRPr="00F8262F" w:rsidRDefault="00AB09A9" w:rsidP="00AB09A9">
                            <w:pPr>
                              <w:pStyle w:val="ListParagraph"/>
                              <w:numPr>
                                <w:ilvl w:val="0"/>
                                <w:numId w:val="1"/>
                              </w:numPr>
                              <w:spacing w:after="0" w:line="360" w:lineRule="auto"/>
                              <w:rPr>
                                <w:color w:val="002060"/>
                              </w:rPr>
                            </w:pPr>
                            <w:r w:rsidRPr="00F8262F">
                              <w:rPr>
                                <w:color w:val="002060"/>
                              </w:rPr>
                              <w:t>Be at least 18 years old</w:t>
                            </w:r>
                          </w:p>
                          <w:p w:rsidR="00AB09A9" w:rsidRPr="00F8262F" w:rsidRDefault="00AB09A9" w:rsidP="00AB09A9">
                            <w:pPr>
                              <w:pStyle w:val="ListParagraph"/>
                              <w:numPr>
                                <w:ilvl w:val="0"/>
                                <w:numId w:val="1"/>
                              </w:numPr>
                              <w:spacing w:after="0" w:line="360" w:lineRule="auto"/>
                              <w:rPr>
                                <w:color w:val="002060"/>
                              </w:rPr>
                            </w:pPr>
                            <w:r w:rsidRPr="00F8262F">
                              <w:rPr>
                                <w:color w:val="002060"/>
                              </w:rPr>
                              <w:t>Provide your Social Security Number</w:t>
                            </w:r>
                          </w:p>
                          <w:p w:rsidR="00AB09A9" w:rsidRPr="006226F7" w:rsidRDefault="00AB09A9" w:rsidP="006226F7">
                            <w:pPr>
                              <w:pStyle w:val="ListParagraph"/>
                              <w:numPr>
                                <w:ilvl w:val="0"/>
                                <w:numId w:val="1"/>
                              </w:numPr>
                              <w:spacing w:after="0" w:line="360" w:lineRule="auto"/>
                              <w:rPr>
                                <w:color w:val="002060"/>
                              </w:rPr>
                            </w:pPr>
                            <w:r w:rsidRPr="00F8262F">
                              <w:rPr>
                                <w:color w:val="002060"/>
                              </w:rPr>
                              <w:t>Have a valid ID (See the I</w:t>
                            </w:r>
                            <w:r>
                              <w:rPr>
                                <w:color w:val="002060"/>
                              </w:rPr>
                              <w:t>D Requirements in VA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5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" fillcolor="#deeaf6 [660]" stroked="f" strokeweight=".5pt">
                <v:textbox>
                  <w:txbxContent>
                    <w:p w:rsidR="00AB09A9" w:rsidRPr="00D64354" w:rsidRDefault="00AB09A9" w:rsidP="00AB09A9">
                      <w:pPr>
                        <w:pStyle w:val="Heading2"/>
                        <w:spacing w:after="120"/>
                        <w:rPr>
                          <w:b/>
                        </w:rPr>
                      </w:pPr>
                      <w:r w:rsidRPr="00D64354">
                        <w:rPr>
                          <w:b/>
                        </w:rPr>
                        <w:t>What are the Requirements to Vote in Virginia?</w:t>
                      </w:r>
                    </w:p>
                    <w:p w:rsidR="00AB09A9" w:rsidRPr="00F8262F" w:rsidRDefault="00AB09A9" w:rsidP="00AB09A9">
                      <w:pPr>
                        <w:pStyle w:val="ListParagraph"/>
                        <w:numPr>
                          <w:ilvl w:val="0"/>
                          <w:numId w:val="1"/>
                        </w:numPr>
                        <w:spacing w:after="0" w:line="360" w:lineRule="auto"/>
                        <w:rPr>
                          <w:color w:val="002060"/>
                        </w:rPr>
                      </w:pPr>
                      <w:r w:rsidRPr="00F8262F">
                        <w:rPr>
                          <w:color w:val="002060"/>
                        </w:rPr>
                        <w:t>Be a citizen of the USA</w:t>
                      </w:r>
                    </w:p>
                    <w:p w:rsidR="00AB09A9" w:rsidRPr="00F8262F" w:rsidRDefault="00AB09A9" w:rsidP="00AB09A9">
                      <w:pPr>
                        <w:pStyle w:val="ListParagraph"/>
                        <w:numPr>
                          <w:ilvl w:val="0"/>
                          <w:numId w:val="1"/>
                        </w:numPr>
                        <w:spacing w:after="0" w:line="360" w:lineRule="auto"/>
                        <w:rPr>
                          <w:color w:val="002060"/>
                        </w:rPr>
                      </w:pPr>
                      <w:r w:rsidRPr="00F8262F">
                        <w:rPr>
                          <w:color w:val="002060"/>
                        </w:rPr>
                        <w:t>Be a Virginia Resident</w:t>
                      </w:r>
                    </w:p>
                    <w:p w:rsidR="00AB09A9" w:rsidRPr="00F8262F" w:rsidRDefault="00AB09A9" w:rsidP="00AB09A9">
                      <w:pPr>
                        <w:pStyle w:val="ListParagraph"/>
                        <w:numPr>
                          <w:ilvl w:val="0"/>
                          <w:numId w:val="1"/>
                        </w:numPr>
                        <w:spacing w:after="0" w:line="360" w:lineRule="auto"/>
                        <w:rPr>
                          <w:color w:val="002060"/>
                        </w:rPr>
                      </w:pPr>
                      <w:r w:rsidRPr="00F8262F">
                        <w:rPr>
                          <w:color w:val="002060"/>
                        </w:rPr>
                        <w:t>Be at least 18 years old</w:t>
                      </w:r>
                    </w:p>
                    <w:p w:rsidR="00AB09A9" w:rsidRPr="00F8262F" w:rsidRDefault="00AB09A9" w:rsidP="00AB09A9">
                      <w:pPr>
                        <w:pStyle w:val="ListParagraph"/>
                        <w:numPr>
                          <w:ilvl w:val="0"/>
                          <w:numId w:val="1"/>
                        </w:numPr>
                        <w:spacing w:after="0" w:line="360" w:lineRule="auto"/>
                        <w:rPr>
                          <w:color w:val="002060"/>
                        </w:rPr>
                      </w:pPr>
                      <w:r w:rsidRPr="00F8262F">
                        <w:rPr>
                          <w:color w:val="002060"/>
                        </w:rPr>
                        <w:t>Provide your Social Security Number</w:t>
                      </w:r>
                    </w:p>
                    <w:p w:rsidR="00AB09A9" w:rsidRPr="006226F7" w:rsidRDefault="00AB09A9" w:rsidP="006226F7">
                      <w:pPr>
                        <w:pStyle w:val="ListParagraph"/>
                        <w:numPr>
                          <w:ilvl w:val="0"/>
                          <w:numId w:val="1"/>
                        </w:numPr>
                        <w:spacing w:after="0" w:line="360" w:lineRule="auto"/>
                        <w:rPr>
                          <w:color w:val="002060"/>
                        </w:rPr>
                      </w:pPr>
                      <w:r w:rsidRPr="00F8262F">
                        <w:rPr>
                          <w:color w:val="002060"/>
                        </w:rPr>
                        <w:t>Have a valid ID (See the I</w:t>
                      </w:r>
                      <w:r>
                        <w:rPr>
                          <w:color w:val="002060"/>
                        </w:rPr>
                        <w:t>D Requirements in VA Fact Sheet)</w:t>
                      </w:r>
                    </w:p>
                  </w:txbxContent>
                </v:textbox>
                <w10:anchorlock/>
              </v:shape>
            </w:pict>
          </mc:Fallback>
        </mc:AlternateContent>
      </w:r>
    </w:p>
    <w:p w:rsidR="00AB09A9" w:rsidRDefault="00AB09A9" w:rsidP="003B48DF">
      <w:pPr>
        <w:pStyle w:val="Heading1"/>
        <w:rPr>
          <w:b/>
          <w:color w:val="002060"/>
          <w:sz w:val="34"/>
          <w:szCs w:val="34"/>
        </w:rPr>
      </w:pPr>
      <w:r>
        <w:rPr>
          <w:b/>
          <w:noProof/>
          <w:color w:val="002060"/>
          <w:sz w:val="36"/>
        </w:rPr>
        <mc:AlternateContent>
          <mc:Choice Requires="wps">
            <w:drawing>
              <wp:inline distT="0" distB="0" distL="0" distR="0">
                <wp:extent cx="6240780" cy="1333500"/>
                <wp:effectExtent l="0" t="0" r="7620" b="0"/>
                <wp:docPr id="5" name="Text Box 5"/>
                <wp:cNvGraphicFramePr/>
                <a:graphic xmlns:a="http://schemas.openxmlformats.org/drawingml/2006/main">
                  <a:graphicData uri="http://schemas.microsoft.com/office/word/2010/wordprocessingShape">
                    <wps:wsp>
                      <wps:cNvSpPr txBox="1"/>
                      <wps:spPr>
                        <a:xfrm>
                          <a:off x="0" y="0"/>
                          <a:ext cx="6240780" cy="13335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9A9" w:rsidRPr="00D64354" w:rsidRDefault="00FC58BC" w:rsidP="00AB09A9">
                            <w:pPr>
                              <w:pStyle w:val="Heading2"/>
                              <w:spacing w:after="120"/>
                              <w:rPr>
                                <w:b/>
                              </w:rPr>
                            </w:pPr>
                            <w:r>
                              <w:rPr>
                                <w:b/>
                              </w:rPr>
                              <w:t>What Prevents You From V</w:t>
                            </w:r>
                            <w:r w:rsidR="00AB09A9" w:rsidRPr="00D64354">
                              <w:rPr>
                                <w:b/>
                              </w:rPr>
                              <w:t>oting in Virginia?</w:t>
                            </w:r>
                          </w:p>
                          <w:p w:rsidR="00AB09A9" w:rsidRPr="00F8262F" w:rsidRDefault="00AB09A9" w:rsidP="00AB09A9">
                            <w:pPr>
                              <w:pStyle w:val="ListParagraph"/>
                              <w:numPr>
                                <w:ilvl w:val="0"/>
                                <w:numId w:val="1"/>
                              </w:numPr>
                              <w:spacing w:after="0" w:line="360" w:lineRule="auto"/>
                              <w:rPr>
                                <w:color w:val="002060"/>
                              </w:rPr>
                            </w:pPr>
                            <w:r w:rsidRPr="00F8262F">
                              <w:rPr>
                                <w:color w:val="002060"/>
                              </w:rPr>
                              <w:t>Being registered to vote in another state</w:t>
                            </w:r>
                          </w:p>
                          <w:p w:rsidR="00AB09A9" w:rsidRPr="00F8262F" w:rsidRDefault="00AB09A9" w:rsidP="00AB09A9">
                            <w:pPr>
                              <w:pStyle w:val="ListParagraph"/>
                              <w:numPr>
                                <w:ilvl w:val="0"/>
                                <w:numId w:val="1"/>
                              </w:numPr>
                              <w:spacing w:after="0" w:line="360" w:lineRule="auto"/>
                              <w:rPr>
                                <w:color w:val="002060"/>
                              </w:rPr>
                            </w:pPr>
                            <w:r w:rsidRPr="00F8262F">
                              <w:rPr>
                                <w:color w:val="002060"/>
                              </w:rPr>
                              <w:t>Being declared mentally incompetent by a judge</w:t>
                            </w:r>
                          </w:p>
                          <w:p w:rsidR="00AB09A9" w:rsidRPr="00F8262F" w:rsidRDefault="00F1280B" w:rsidP="00AB09A9">
                            <w:pPr>
                              <w:pStyle w:val="ListParagraph"/>
                              <w:numPr>
                                <w:ilvl w:val="0"/>
                                <w:numId w:val="1"/>
                              </w:numPr>
                              <w:spacing w:after="0" w:line="360" w:lineRule="auto"/>
                              <w:rPr>
                                <w:color w:val="002060"/>
                              </w:rPr>
                            </w:pPr>
                            <w:r>
                              <w:rPr>
                                <w:color w:val="002060"/>
                              </w:rPr>
                              <w:t>Having</w:t>
                            </w:r>
                            <w:r w:rsidR="00AB09A9" w:rsidRPr="00F8262F">
                              <w:rPr>
                                <w:color w:val="002060"/>
                              </w:rPr>
                              <w:t xml:space="preserve"> a felony conviction (You can apply to have your</w:t>
                            </w:r>
                            <w:r w:rsidR="00FC58BC">
                              <w:rPr>
                                <w:color w:val="002060"/>
                              </w:rPr>
                              <w:t xml:space="preserve"> right to vote restored, see</w:t>
                            </w:r>
                            <w:r w:rsidR="00AB09A9" w:rsidRPr="00F8262F">
                              <w:rPr>
                                <w:color w:val="002060"/>
                              </w:rPr>
                              <w:t xml:space="preserve"> Restoration of Voting Rights Fact Sheet)</w:t>
                            </w:r>
                          </w:p>
                          <w:p w:rsidR="00AB09A9" w:rsidRDefault="00AB0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7" type="#_x0000_t202" style="width:491.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" fillcolor="#deeaf6 [660]" stroked="f" strokeweight=".5pt">
                <v:textbox>
                  <w:txbxContent>
                    <w:p w:rsidR="00AB09A9" w:rsidRPr="00D64354" w:rsidRDefault="00FC58BC" w:rsidP="00AB09A9">
                      <w:pPr>
                        <w:pStyle w:val="Heading2"/>
                        <w:spacing w:after="120"/>
                        <w:rPr>
                          <w:b/>
                        </w:rPr>
                      </w:pPr>
                      <w:r>
                        <w:rPr>
                          <w:b/>
                        </w:rPr>
                        <w:t>What Prevents You From V</w:t>
                      </w:r>
                      <w:r w:rsidR="00AB09A9" w:rsidRPr="00D64354">
                        <w:rPr>
                          <w:b/>
                        </w:rPr>
                        <w:t>oting in Virginia?</w:t>
                      </w:r>
                    </w:p>
                    <w:p w:rsidR="00AB09A9" w:rsidRPr="00F8262F" w:rsidRDefault="00AB09A9" w:rsidP="00AB09A9">
                      <w:pPr>
                        <w:pStyle w:val="ListParagraph"/>
                        <w:numPr>
                          <w:ilvl w:val="0"/>
                          <w:numId w:val="1"/>
                        </w:numPr>
                        <w:spacing w:after="0" w:line="360" w:lineRule="auto"/>
                        <w:rPr>
                          <w:color w:val="002060"/>
                        </w:rPr>
                      </w:pPr>
                      <w:r w:rsidRPr="00F8262F">
                        <w:rPr>
                          <w:color w:val="002060"/>
                        </w:rPr>
                        <w:t>Being registered to vote in another state</w:t>
                      </w:r>
                    </w:p>
                    <w:p w:rsidR="00AB09A9" w:rsidRPr="00F8262F" w:rsidRDefault="00AB09A9" w:rsidP="00AB09A9">
                      <w:pPr>
                        <w:pStyle w:val="ListParagraph"/>
                        <w:numPr>
                          <w:ilvl w:val="0"/>
                          <w:numId w:val="1"/>
                        </w:numPr>
                        <w:spacing w:after="0" w:line="360" w:lineRule="auto"/>
                        <w:rPr>
                          <w:color w:val="002060"/>
                        </w:rPr>
                      </w:pPr>
                      <w:r w:rsidRPr="00F8262F">
                        <w:rPr>
                          <w:color w:val="002060"/>
                        </w:rPr>
                        <w:t>Being declared mentally incompetent by a judge</w:t>
                      </w:r>
                    </w:p>
                    <w:p w:rsidR="00AB09A9" w:rsidRPr="00F8262F" w:rsidRDefault="00F1280B" w:rsidP="00AB09A9">
                      <w:pPr>
                        <w:pStyle w:val="ListParagraph"/>
                        <w:numPr>
                          <w:ilvl w:val="0"/>
                          <w:numId w:val="1"/>
                        </w:numPr>
                        <w:spacing w:after="0" w:line="360" w:lineRule="auto"/>
                        <w:rPr>
                          <w:color w:val="002060"/>
                        </w:rPr>
                      </w:pPr>
                      <w:r>
                        <w:rPr>
                          <w:color w:val="002060"/>
                        </w:rPr>
                        <w:t>Having</w:t>
                      </w:r>
                      <w:r w:rsidR="00AB09A9" w:rsidRPr="00F8262F">
                        <w:rPr>
                          <w:color w:val="002060"/>
                        </w:rPr>
                        <w:t xml:space="preserve"> a felony conviction (You can apply to have your</w:t>
                      </w:r>
                      <w:r w:rsidR="00FC58BC">
                        <w:rPr>
                          <w:color w:val="002060"/>
                        </w:rPr>
                        <w:t xml:space="preserve"> right to vote restored, see</w:t>
                      </w:r>
                      <w:r w:rsidR="00AB09A9" w:rsidRPr="00F8262F">
                        <w:rPr>
                          <w:color w:val="002060"/>
                        </w:rPr>
                        <w:t xml:space="preserve"> Restoration of Voting Rights Fact Sheet)</w:t>
                      </w:r>
                    </w:p>
                    <w:p w:rsidR="00AB09A9" w:rsidRDefault="00AB09A9"/>
                  </w:txbxContent>
                </v:textbox>
                <w10:anchorlock/>
              </v:shape>
            </w:pict>
          </mc:Fallback>
        </mc:AlternateContent>
      </w:r>
    </w:p>
    <w:p w:rsidR="00AB09A9" w:rsidRPr="00AB09A9" w:rsidRDefault="00A31ED7" w:rsidP="00FC58BC">
      <w:pPr>
        <w:pStyle w:val="Heading1"/>
        <w:spacing w:before="120"/>
        <w:rPr>
          <w:b/>
          <w:color w:val="002060"/>
          <w:sz w:val="34"/>
          <w:szCs w:val="34"/>
        </w:rPr>
      </w:pPr>
      <w:r w:rsidRPr="003B48DF">
        <w:rPr>
          <w:b/>
          <w:color w:val="002060"/>
          <w:sz w:val="34"/>
          <w:szCs w:val="34"/>
        </w:rPr>
        <w:t>How do you vote?</w:t>
      </w:r>
    </w:p>
    <w:p w:rsidR="00A31ED7" w:rsidRDefault="00A31ED7" w:rsidP="00FC58BC">
      <w:pPr>
        <w:pStyle w:val="Heading1"/>
        <w:spacing w:before="120" w:line="240" w:lineRule="auto"/>
      </w:pPr>
      <w:r>
        <w:t>Step 1 – Register to Vote</w:t>
      </w:r>
    </w:p>
    <w:p w:rsidR="003B48DF" w:rsidRPr="003B48DF" w:rsidRDefault="003B48DF" w:rsidP="00A31ED7">
      <w:pPr>
        <w:spacing w:after="0" w:line="240" w:lineRule="auto"/>
        <w:rPr>
          <w:b/>
          <w:i/>
          <w:color w:val="002060"/>
          <w:sz w:val="14"/>
        </w:rPr>
      </w:pPr>
    </w:p>
    <w:p w:rsidR="00A31ED7" w:rsidRPr="003B48DF" w:rsidRDefault="00A31ED7" w:rsidP="00A31ED7">
      <w:pPr>
        <w:spacing w:after="0" w:line="240" w:lineRule="auto"/>
        <w:rPr>
          <w:b/>
          <w:i/>
          <w:color w:val="002060"/>
        </w:rPr>
      </w:pPr>
      <w:r w:rsidRPr="003B48DF">
        <w:rPr>
          <w:b/>
          <w:i/>
          <w:color w:val="002060"/>
        </w:rPr>
        <w:t>You Can Register to Vote at:</w:t>
      </w:r>
    </w:p>
    <w:p w:rsidR="00A31ED7" w:rsidRPr="003B48DF" w:rsidRDefault="00200809" w:rsidP="00A31ED7">
      <w:pPr>
        <w:pStyle w:val="ListParagraph"/>
        <w:numPr>
          <w:ilvl w:val="0"/>
          <w:numId w:val="1"/>
        </w:numPr>
        <w:spacing w:after="0" w:line="240" w:lineRule="auto"/>
        <w:rPr>
          <w:color w:val="002060"/>
        </w:rPr>
      </w:pPr>
      <w:r>
        <w:rPr>
          <w:color w:val="002060"/>
        </w:rPr>
        <w:t>Your Local Voter Registration O</w:t>
      </w:r>
      <w:r w:rsidR="00A31ED7" w:rsidRPr="003B48DF">
        <w:rPr>
          <w:color w:val="002060"/>
        </w:rPr>
        <w:t>ffice</w:t>
      </w:r>
    </w:p>
    <w:p w:rsidR="00A31ED7" w:rsidRPr="003B48DF" w:rsidRDefault="00A31ED7" w:rsidP="00A31ED7">
      <w:pPr>
        <w:pStyle w:val="ListParagraph"/>
        <w:numPr>
          <w:ilvl w:val="0"/>
          <w:numId w:val="1"/>
        </w:numPr>
        <w:spacing w:after="0" w:line="240" w:lineRule="auto"/>
        <w:rPr>
          <w:color w:val="002060"/>
        </w:rPr>
      </w:pPr>
      <w:r w:rsidRPr="003B48DF">
        <w:rPr>
          <w:color w:val="002060"/>
        </w:rPr>
        <w:t>The Department of Motor Vehicles (DMV)</w:t>
      </w:r>
    </w:p>
    <w:p w:rsidR="00A31ED7" w:rsidRPr="003B48DF" w:rsidRDefault="00A31ED7" w:rsidP="00A31ED7">
      <w:pPr>
        <w:pStyle w:val="ListParagraph"/>
        <w:numPr>
          <w:ilvl w:val="0"/>
          <w:numId w:val="1"/>
        </w:numPr>
        <w:spacing w:after="0" w:line="240" w:lineRule="auto"/>
        <w:rPr>
          <w:color w:val="002060"/>
        </w:rPr>
      </w:pPr>
      <w:r w:rsidRPr="003B48DF">
        <w:rPr>
          <w:color w:val="002060"/>
        </w:rPr>
        <w:t>Public Libraries</w:t>
      </w:r>
    </w:p>
    <w:p w:rsidR="00A31ED7" w:rsidRPr="003B48DF" w:rsidRDefault="00A31ED7" w:rsidP="00A31ED7">
      <w:pPr>
        <w:pStyle w:val="ListParagraph"/>
        <w:numPr>
          <w:ilvl w:val="0"/>
          <w:numId w:val="1"/>
        </w:numPr>
        <w:spacing w:after="0" w:line="240" w:lineRule="auto"/>
        <w:rPr>
          <w:color w:val="002060"/>
        </w:rPr>
      </w:pPr>
      <w:r w:rsidRPr="003B48DF">
        <w:rPr>
          <w:color w:val="002060"/>
        </w:rPr>
        <w:t>Department of Rehabilitation Services (DRS)</w:t>
      </w:r>
    </w:p>
    <w:p w:rsidR="00A31ED7" w:rsidRDefault="00A31ED7" w:rsidP="00A31ED7">
      <w:pPr>
        <w:pStyle w:val="ListParagraph"/>
        <w:numPr>
          <w:ilvl w:val="0"/>
          <w:numId w:val="1"/>
        </w:numPr>
        <w:spacing w:after="0" w:line="240" w:lineRule="auto"/>
        <w:rPr>
          <w:color w:val="002060"/>
        </w:rPr>
      </w:pPr>
      <w:r w:rsidRPr="003B48DF">
        <w:rPr>
          <w:color w:val="002060"/>
        </w:rPr>
        <w:t>Centers for Independent Living (CIL)</w:t>
      </w:r>
    </w:p>
    <w:p w:rsidR="008D3295" w:rsidRDefault="008D3295" w:rsidP="00A31ED7">
      <w:pPr>
        <w:pStyle w:val="ListParagraph"/>
        <w:numPr>
          <w:ilvl w:val="0"/>
          <w:numId w:val="1"/>
        </w:numPr>
        <w:spacing w:after="0" w:line="240" w:lineRule="auto"/>
        <w:rPr>
          <w:color w:val="002060"/>
        </w:rPr>
      </w:pPr>
      <w:r>
        <w:rPr>
          <w:color w:val="002060"/>
        </w:rPr>
        <w:t>Voter Registration Drives</w:t>
      </w:r>
    </w:p>
    <w:p w:rsidR="008D3295" w:rsidRPr="003B48DF" w:rsidRDefault="008D3295" w:rsidP="00A31ED7">
      <w:pPr>
        <w:pStyle w:val="ListParagraph"/>
        <w:numPr>
          <w:ilvl w:val="0"/>
          <w:numId w:val="1"/>
        </w:numPr>
        <w:spacing w:after="0" w:line="240" w:lineRule="auto"/>
        <w:rPr>
          <w:color w:val="002060"/>
        </w:rPr>
      </w:pPr>
      <w:r>
        <w:rPr>
          <w:color w:val="002060"/>
        </w:rPr>
        <w:t>State or Local Government Office when applying for TANF, SNAP, WIC, Medicaid, or Rehabilitation Services</w:t>
      </w:r>
    </w:p>
    <w:p w:rsidR="003A3AF2" w:rsidRPr="00F1280B" w:rsidRDefault="003A3AF2" w:rsidP="003A3AF2">
      <w:pPr>
        <w:pStyle w:val="ListParagraph"/>
        <w:numPr>
          <w:ilvl w:val="0"/>
          <w:numId w:val="1"/>
        </w:numPr>
        <w:spacing w:after="0" w:line="240" w:lineRule="auto"/>
        <w:rPr>
          <w:b/>
          <w:color w:val="0070C0"/>
        </w:rPr>
      </w:pPr>
      <w:r w:rsidRPr="003B48DF">
        <w:rPr>
          <w:color w:val="002060"/>
        </w:rPr>
        <w:t xml:space="preserve">Online at </w:t>
      </w:r>
      <w:r w:rsidR="00A31ED7" w:rsidRPr="00F1280B">
        <w:rPr>
          <w:b/>
          <w:color w:val="0070C0"/>
        </w:rPr>
        <w:t>elections.virginia.gov</w:t>
      </w:r>
      <w:r w:rsidRPr="00F1280B">
        <w:rPr>
          <w:b/>
          <w:color w:val="0070C0"/>
        </w:rPr>
        <w:t>/registration/how-to-register</w:t>
      </w:r>
    </w:p>
    <w:p w:rsidR="003B48DF" w:rsidRPr="00643E72" w:rsidRDefault="003B48DF" w:rsidP="003B48DF">
      <w:pPr>
        <w:spacing w:after="0" w:line="240" w:lineRule="auto"/>
        <w:rPr>
          <w:b/>
          <w:i/>
          <w:color w:val="002060"/>
          <w:sz w:val="18"/>
        </w:rPr>
      </w:pPr>
    </w:p>
    <w:p w:rsidR="003B48DF" w:rsidRPr="003B48DF" w:rsidRDefault="003B48DF" w:rsidP="003B48DF">
      <w:pPr>
        <w:spacing w:after="0" w:line="240" w:lineRule="auto"/>
        <w:rPr>
          <w:b/>
          <w:i/>
          <w:color w:val="002060"/>
        </w:rPr>
      </w:pPr>
      <w:r w:rsidRPr="003B48DF">
        <w:rPr>
          <w:b/>
          <w:i/>
          <w:color w:val="002060"/>
        </w:rPr>
        <w:t>The Registration Deadline:</w:t>
      </w:r>
    </w:p>
    <w:p w:rsidR="003A3AF2" w:rsidRDefault="003315F8" w:rsidP="003B48DF">
      <w:pPr>
        <w:spacing w:after="0" w:line="240" w:lineRule="auto"/>
        <w:ind w:left="720"/>
        <w:rPr>
          <w:color w:val="002060"/>
        </w:rPr>
      </w:pPr>
      <w:r>
        <w:rPr>
          <w:color w:val="002060"/>
        </w:rPr>
        <w:t>You must register to vote in the November 2020 Presidential Election by Tuesday, October 13, 2020. If you need to make changes to your current voter registration, those must also be made by Oct. 13</w:t>
      </w:r>
      <w:r w:rsidRPr="003315F8">
        <w:rPr>
          <w:color w:val="002060"/>
          <w:vertAlign w:val="superscript"/>
        </w:rPr>
        <w:t>th</w:t>
      </w:r>
      <w:r>
        <w:rPr>
          <w:color w:val="002060"/>
        </w:rPr>
        <w:t xml:space="preserve">, 2020. </w:t>
      </w:r>
    </w:p>
    <w:p w:rsidR="003B48DF" w:rsidRPr="003B48DF" w:rsidRDefault="003B48DF" w:rsidP="003B48DF">
      <w:pPr>
        <w:spacing w:after="0" w:line="240" w:lineRule="auto"/>
        <w:rPr>
          <w:color w:val="002060"/>
        </w:rPr>
      </w:pPr>
    </w:p>
    <w:p w:rsidR="003A3AF2" w:rsidRPr="003B48DF" w:rsidRDefault="00474601" w:rsidP="003B48DF">
      <w:pPr>
        <w:spacing w:after="0" w:line="240" w:lineRule="auto"/>
        <w:rPr>
          <w:color w:val="002060"/>
        </w:rPr>
      </w:pPr>
      <w:r>
        <w:rPr>
          <w:b/>
          <w:i/>
          <w:color w:val="002060"/>
        </w:rPr>
        <w:lastRenderedPageBreak/>
        <w:t>You Can C</w:t>
      </w:r>
      <w:r w:rsidR="003A3AF2" w:rsidRPr="003B48DF">
        <w:rPr>
          <w:b/>
          <w:i/>
          <w:color w:val="002060"/>
        </w:rPr>
        <w:t xml:space="preserve">heck </w:t>
      </w:r>
      <w:r>
        <w:rPr>
          <w:b/>
          <w:i/>
          <w:color w:val="002060"/>
        </w:rPr>
        <w:t>Your Voter R</w:t>
      </w:r>
      <w:r w:rsidR="00D43405">
        <w:rPr>
          <w:b/>
          <w:i/>
          <w:color w:val="002060"/>
        </w:rPr>
        <w:t xml:space="preserve">egistration </w:t>
      </w:r>
      <w:r w:rsidR="003A3AF2" w:rsidRPr="003B48DF">
        <w:rPr>
          <w:b/>
          <w:i/>
          <w:color w:val="002060"/>
        </w:rPr>
        <w:t>at</w:t>
      </w:r>
      <w:r w:rsidR="003A3AF2" w:rsidRPr="003B48DF">
        <w:rPr>
          <w:color w:val="002060"/>
        </w:rPr>
        <w:t xml:space="preserve"> </w:t>
      </w:r>
      <w:r w:rsidR="003B48DF">
        <w:rPr>
          <w:b/>
          <w:color w:val="0070C0"/>
        </w:rPr>
        <w:t>vote.electio</w:t>
      </w:r>
      <w:r w:rsidR="003A3AF2" w:rsidRPr="003B48DF">
        <w:rPr>
          <w:b/>
          <w:color w:val="0070C0"/>
        </w:rPr>
        <w:t>ns.virginia.gov/VoterInformation</w:t>
      </w:r>
    </w:p>
    <w:p w:rsidR="003A3AF2" w:rsidRPr="003B48DF" w:rsidRDefault="003A3AF2" w:rsidP="00AB09A9">
      <w:pPr>
        <w:spacing w:after="0" w:line="240" w:lineRule="auto"/>
        <w:ind w:left="720"/>
        <w:rPr>
          <w:color w:val="002060"/>
        </w:rPr>
      </w:pPr>
      <w:r w:rsidRPr="003B48DF">
        <w:rPr>
          <w:color w:val="002060"/>
        </w:rPr>
        <w:t>Make sure you are registered at your current address</w:t>
      </w:r>
      <w:r w:rsidR="00F8262F" w:rsidRPr="003B48DF">
        <w:rPr>
          <w:color w:val="002060"/>
        </w:rPr>
        <w:t>.</w:t>
      </w:r>
    </w:p>
    <w:p w:rsidR="00A31ED7" w:rsidRDefault="00A31ED7" w:rsidP="00D64354">
      <w:pPr>
        <w:pStyle w:val="Heading1"/>
        <w:spacing w:before="280"/>
      </w:pPr>
      <w:r>
        <w:t xml:space="preserve">Step 2 – Decide How You Will Vote </w:t>
      </w:r>
    </w:p>
    <w:p w:rsidR="003B48DF" w:rsidRDefault="00CB504A" w:rsidP="003B48DF">
      <w:pPr>
        <w:spacing w:after="120" w:line="240" w:lineRule="auto"/>
      </w:pPr>
      <w:r>
        <w:rPr>
          <w:rStyle w:val="Heading2Char"/>
        </w:rPr>
        <w:t xml:space="preserve">Because of </w:t>
      </w:r>
      <w:r w:rsidR="003A3AF2" w:rsidRPr="00F8262F">
        <w:rPr>
          <w:rStyle w:val="Heading2Char"/>
        </w:rPr>
        <w:t>Coronavirus, there are 4 possi</w:t>
      </w:r>
      <w:r>
        <w:rPr>
          <w:rStyle w:val="Heading2Char"/>
        </w:rPr>
        <w:t>ble ways to vote in the Nov.</w:t>
      </w:r>
      <w:r w:rsidR="003A3AF2" w:rsidRPr="00F8262F">
        <w:rPr>
          <w:rStyle w:val="Heading2Char"/>
        </w:rPr>
        <w:t xml:space="preserve"> 2020 election.</w:t>
      </w:r>
      <w:r w:rsidR="003A3AF2">
        <w:t xml:space="preserve"> </w:t>
      </w:r>
    </w:p>
    <w:p w:rsidR="003A3AF2" w:rsidRDefault="003A3AF2" w:rsidP="00814926">
      <w:pPr>
        <w:spacing w:after="240" w:line="240" w:lineRule="auto"/>
        <w:jc w:val="center"/>
        <w:rPr>
          <w:b/>
          <w:i/>
          <w:color w:val="002060"/>
        </w:rPr>
      </w:pPr>
      <w:r w:rsidRPr="003B48DF">
        <w:rPr>
          <w:b/>
          <w:i/>
          <w:color w:val="002060"/>
        </w:rPr>
        <w:t>Remember that, as an individual with a disability, you are entitled to assistance if you need it, no matter which of the 4 forms of voting you choose.</w:t>
      </w:r>
    </w:p>
    <w:p w:rsidR="00AB09A9" w:rsidRPr="00643E72" w:rsidRDefault="00AB09A9" w:rsidP="006226F7">
      <w:pPr>
        <w:pStyle w:val="Heading1"/>
        <w:rPr>
          <w:b/>
        </w:rPr>
      </w:pPr>
      <w:r w:rsidRPr="00643E72">
        <w:rPr>
          <w:b/>
        </w:rPr>
        <w:t>All VA Voting Options require a form of ID</w:t>
      </w:r>
      <w:r w:rsidR="00D64354">
        <w:rPr>
          <w:b/>
        </w:rPr>
        <w:t>:</w:t>
      </w:r>
    </w:p>
    <w:p w:rsidR="00AB09A9" w:rsidRPr="00D64354" w:rsidRDefault="00AB09A9" w:rsidP="00AB09A9">
      <w:pPr>
        <w:spacing w:after="0" w:line="240" w:lineRule="auto"/>
        <w:ind w:left="720"/>
        <w:rPr>
          <w:b/>
          <w:color w:val="002060"/>
        </w:rPr>
      </w:pPr>
      <w:r w:rsidRPr="00D64354">
        <w:rPr>
          <w:b/>
          <w:color w:val="002060"/>
        </w:rPr>
        <w:t xml:space="preserve">Virginia no longer requires a photo ID to vote. But one of the following forms of ID </w:t>
      </w:r>
      <w:r w:rsidR="00D64354" w:rsidRPr="00D64354">
        <w:rPr>
          <w:b/>
          <w:color w:val="002060"/>
        </w:rPr>
        <w:t>is required</w:t>
      </w:r>
      <w:r w:rsidRPr="00D64354">
        <w:rPr>
          <w:b/>
          <w:color w:val="002060"/>
        </w:rPr>
        <w:t xml:space="preserve">: </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Voter registration confirmation documents</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A Virginia Driver’s License (even if expired)</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A U.S. Passport</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Any other ID issued by the state of Virginia or by the United States Government</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Any photo employee ID</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 xml:space="preserve">Any student ID from a </w:t>
      </w:r>
      <w:r w:rsidR="00643E72">
        <w:rPr>
          <w:color w:val="002060"/>
          <w:sz w:val="24"/>
        </w:rPr>
        <w:t>VA private school or a US</w:t>
      </w:r>
      <w:r w:rsidRPr="00AB09A9">
        <w:rPr>
          <w:color w:val="002060"/>
          <w:sz w:val="24"/>
        </w:rPr>
        <w:t xml:space="preserve"> institution of higher education</w:t>
      </w:r>
    </w:p>
    <w:p w:rsidR="00AB09A9" w:rsidRPr="00AB09A9" w:rsidRDefault="00AB09A9" w:rsidP="00643E72">
      <w:pPr>
        <w:pStyle w:val="ListParagraph"/>
        <w:numPr>
          <w:ilvl w:val="1"/>
          <w:numId w:val="1"/>
        </w:numPr>
        <w:spacing w:after="80" w:line="240" w:lineRule="auto"/>
        <w:contextualSpacing w:val="0"/>
        <w:rPr>
          <w:color w:val="002060"/>
          <w:sz w:val="24"/>
        </w:rPr>
      </w:pPr>
      <w:r w:rsidRPr="00AB09A9">
        <w:rPr>
          <w:color w:val="002060"/>
          <w:sz w:val="24"/>
        </w:rPr>
        <w:t>A copy of a current utility bill, bank statement, government check, or other government document so long as it lists your name and address</w:t>
      </w:r>
    </w:p>
    <w:p w:rsidR="00AB09A9" w:rsidRPr="00643E72" w:rsidRDefault="00AB09A9" w:rsidP="00AB09A9">
      <w:pPr>
        <w:pStyle w:val="ListParagraph"/>
        <w:spacing w:after="0" w:line="240" w:lineRule="auto"/>
        <w:rPr>
          <w:color w:val="002060"/>
          <w:sz w:val="6"/>
        </w:rPr>
      </w:pPr>
    </w:p>
    <w:p w:rsidR="00AB09A9" w:rsidRDefault="00AB09A9" w:rsidP="00AB09A9">
      <w:pPr>
        <w:pStyle w:val="ListParagraph"/>
        <w:spacing w:after="0" w:line="240" w:lineRule="auto"/>
        <w:rPr>
          <w:color w:val="002060"/>
        </w:rPr>
      </w:pPr>
      <w:r w:rsidRPr="00AB09A9">
        <w:rPr>
          <w:b/>
          <w:i/>
          <w:color w:val="002060"/>
        </w:rPr>
        <w:t xml:space="preserve">If you don’t have any of these forms of ID, you can </w:t>
      </w:r>
      <w:r w:rsidR="00F1280B">
        <w:rPr>
          <w:b/>
          <w:i/>
          <w:color w:val="002060"/>
        </w:rPr>
        <w:t xml:space="preserve">still </w:t>
      </w:r>
      <w:r w:rsidR="00495672">
        <w:rPr>
          <w:b/>
          <w:i/>
          <w:color w:val="002060"/>
        </w:rPr>
        <w:t>vote if you sign a</w:t>
      </w:r>
      <w:r w:rsidRPr="00AB09A9">
        <w:rPr>
          <w:b/>
          <w:i/>
          <w:color w:val="002060"/>
        </w:rPr>
        <w:t xml:space="preserve"> legal statement certifying your identity</w:t>
      </w:r>
      <w:r w:rsidR="00F1280B">
        <w:rPr>
          <w:color w:val="002060"/>
        </w:rPr>
        <w:t xml:space="preserve">. </w:t>
      </w:r>
      <w:r w:rsidR="00F1280B" w:rsidRPr="00F1280B">
        <w:rPr>
          <w:b/>
          <w:i/>
          <w:color w:val="002060"/>
        </w:rPr>
        <w:t>With no ID and no certified statement of identity, you wil</w:t>
      </w:r>
      <w:r w:rsidR="00F1280B">
        <w:rPr>
          <w:b/>
          <w:i/>
          <w:color w:val="002060"/>
        </w:rPr>
        <w:t>l be given a provisional ballot, which allows you more time to provide an ID.</w:t>
      </w:r>
    </w:p>
    <w:p w:rsidR="00AB09A9" w:rsidRPr="00AB09A9" w:rsidRDefault="00AB09A9" w:rsidP="00AB09A9">
      <w:pPr>
        <w:pStyle w:val="ListParagraph"/>
        <w:spacing w:after="0" w:line="240" w:lineRule="auto"/>
        <w:rPr>
          <w:color w:val="002060"/>
          <w:sz w:val="14"/>
        </w:rPr>
      </w:pPr>
    </w:p>
    <w:p w:rsidR="003B48DF" w:rsidRPr="00643E72" w:rsidRDefault="003B48DF" w:rsidP="003B48DF">
      <w:pPr>
        <w:pStyle w:val="ListParagraph"/>
        <w:numPr>
          <w:ilvl w:val="0"/>
          <w:numId w:val="3"/>
        </w:numPr>
        <w:spacing w:after="0" w:line="240" w:lineRule="auto"/>
        <w:rPr>
          <w:b/>
          <w:color w:val="FF0000"/>
          <w:sz w:val="24"/>
        </w:rPr>
      </w:pPr>
      <w:r w:rsidRPr="00643E72">
        <w:rPr>
          <w:b/>
          <w:color w:val="FF0000"/>
          <w:sz w:val="24"/>
        </w:rPr>
        <w:t xml:space="preserve">Voting in Person </w:t>
      </w:r>
    </w:p>
    <w:p w:rsidR="0041182B" w:rsidRPr="00AB09A9" w:rsidRDefault="003A3AF2" w:rsidP="00AB09A9">
      <w:pPr>
        <w:spacing w:after="0" w:line="240" w:lineRule="auto"/>
        <w:ind w:left="720"/>
        <w:rPr>
          <w:color w:val="002060"/>
        </w:rPr>
      </w:pPr>
      <w:r w:rsidRPr="00AB09A9">
        <w:rPr>
          <w:color w:val="002060"/>
        </w:rPr>
        <w:t>To vote in p</w:t>
      </w:r>
      <w:r w:rsidR="00495672">
        <w:rPr>
          <w:color w:val="002060"/>
        </w:rPr>
        <w:t>erson, find your polling place. One way to find your polling place is by using the Virginia Departme</w:t>
      </w:r>
      <w:r w:rsidR="00FD66B4">
        <w:rPr>
          <w:color w:val="002060"/>
        </w:rPr>
        <w:t xml:space="preserve">nt of Elections Citizen Portal at </w:t>
      </w:r>
      <w:r w:rsidR="00FD66B4">
        <w:rPr>
          <w:b/>
          <w:color w:val="0070C0"/>
        </w:rPr>
        <w:t>vote.electio</w:t>
      </w:r>
      <w:r w:rsidR="00FD66B4" w:rsidRPr="003B48DF">
        <w:rPr>
          <w:b/>
          <w:color w:val="0070C0"/>
        </w:rPr>
        <w:t>ns.virginia.gov/VoterInformation</w:t>
      </w:r>
      <w:r w:rsidR="00FD66B4">
        <w:rPr>
          <w:b/>
          <w:color w:val="0070C0"/>
        </w:rPr>
        <w:t>.</w:t>
      </w:r>
    </w:p>
    <w:p w:rsidR="009E7576" w:rsidRPr="00643E72" w:rsidRDefault="009E7576" w:rsidP="003A3AF2">
      <w:pPr>
        <w:pStyle w:val="ListParagraph"/>
        <w:spacing w:after="0" w:line="240" w:lineRule="auto"/>
        <w:rPr>
          <w:color w:val="002060"/>
          <w:sz w:val="16"/>
        </w:rPr>
      </w:pPr>
    </w:p>
    <w:p w:rsidR="00AB09A9" w:rsidRPr="00643E72" w:rsidRDefault="00AB09A9" w:rsidP="00AB09A9">
      <w:pPr>
        <w:pStyle w:val="ListParagraph"/>
        <w:numPr>
          <w:ilvl w:val="0"/>
          <w:numId w:val="3"/>
        </w:numPr>
        <w:spacing w:after="0" w:line="240" w:lineRule="auto"/>
        <w:rPr>
          <w:b/>
          <w:color w:val="FF0000"/>
          <w:sz w:val="24"/>
        </w:rPr>
      </w:pPr>
      <w:r w:rsidRPr="00643E72">
        <w:rPr>
          <w:b/>
          <w:color w:val="FF0000"/>
          <w:sz w:val="24"/>
        </w:rPr>
        <w:t>Curbside Voting</w:t>
      </w:r>
    </w:p>
    <w:p w:rsidR="009E7576" w:rsidRPr="00AB09A9" w:rsidRDefault="00B62C83" w:rsidP="00AB09A9">
      <w:pPr>
        <w:pStyle w:val="ListParagraph"/>
        <w:spacing w:after="0" w:line="240" w:lineRule="auto"/>
        <w:rPr>
          <w:color w:val="002060"/>
        </w:rPr>
      </w:pPr>
      <w:r>
        <w:rPr>
          <w:color w:val="002060"/>
        </w:rPr>
        <w:t>If you are 65 or older or have a physical disability, y</w:t>
      </w:r>
      <w:r w:rsidR="009E7576" w:rsidRPr="00AB09A9">
        <w:rPr>
          <w:color w:val="002060"/>
        </w:rPr>
        <w:t xml:space="preserve">ou can also go to your polling location </w:t>
      </w:r>
      <w:r w:rsidR="00AB09A9" w:rsidRPr="00AB09A9">
        <w:rPr>
          <w:color w:val="002060"/>
        </w:rPr>
        <w:t xml:space="preserve">on Election Day </w:t>
      </w:r>
      <w:r w:rsidR="009E7576" w:rsidRPr="00AB09A9">
        <w:rPr>
          <w:color w:val="002060"/>
        </w:rPr>
        <w:t xml:space="preserve">for curbside voting. Curbside voting is voting from your car. The Virginia Department of Elections recommends that you bring someone with you if you want to vote curbside so that your helper can go into the polling place to request curbside assistance. </w:t>
      </w:r>
    </w:p>
    <w:p w:rsidR="009E7576" w:rsidRPr="00643E72" w:rsidRDefault="009E7576" w:rsidP="003A3AF2">
      <w:pPr>
        <w:pStyle w:val="ListParagraph"/>
        <w:spacing w:after="0" w:line="240" w:lineRule="auto"/>
        <w:rPr>
          <w:color w:val="002060"/>
          <w:sz w:val="16"/>
        </w:rPr>
      </w:pPr>
    </w:p>
    <w:p w:rsidR="00AB09A9" w:rsidRPr="00643E72" w:rsidRDefault="00AB09A9" w:rsidP="00AB09A9">
      <w:pPr>
        <w:pStyle w:val="ListParagraph"/>
        <w:numPr>
          <w:ilvl w:val="0"/>
          <w:numId w:val="3"/>
        </w:numPr>
        <w:spacing w:after="0" w:line="240" w:lineRule="auto"/>
        <w:rPr>
          <w:b/>
          <w:color w:val="FF0000"/>
          <w:sz w:val="24"/>
        </w:rPr>
      </w:pPr>
      <w:r w:rsidRPr="00643E72">
        <w:rPr>
          <w:b/>
          <w:color w:val="FF0000"/>
          <w:sz w:val="24"/>
        </w:rPr>
        <w:t>Absentee Voting</w:t>
      </w:r>
    </w:p>
    <w:p w:rsidR="00AB09A9" w:rsidRPr="00AB09A9" w:rsidRDefault="00AB09A9" w:rsidP="00AB09A9">
      <w:pPr>
        <w:pStyle w:val="ListParagraph"/>
        <w:spacing w:after="0" w:line="240" w:lineRule="auto"/>
        <w:rPr>
          <w:color w:val="002060"/>
        </w:rPr>
      </w:pPr>
      <w:r w:rsidRPr="00AB09A9">
        <w:rPr>
          <w:color w:val="002060"/>
        </w:rPr>
        <w:t>Voting absentee allows you to vote by mail or in</w:t>
      </w:r>
      <w:r w:rsidR="00F1280B">
        <w:rPr>
          <w:color w:val="002060"/>
        </w:rPr>
        <w:t xml:space="preserve"> person before Election Day</w:t>
      </w:r>
      <w:r w:rsidRPr="00AB09A9">
        <w:rPr>
          <w:color w:val="002060"/>
        </w:rPr>
        <w:t xml:space="preserve">. Learn more about absentee voting with our </w:t>
      </w:r>
      <w:r w:rsidR="00F1280B">
        <w:rPr>
          <w:color w:val="002060"/>
        </w:rPr>
        <w:t>Absentee Voting Fact Sheet.</w:t>
      </w:r>
    </w:p>
    <w:p w:rsidR="00AB09A9" w:rsidRDefault="00AB09A9" w:rsidP="00643E72">
      <w:pPr>
        <w:pStyle w:val="ListParagraph"/>
        <w:numPr>
          <w:ilvl w:val="1"/>
          <w:numId w:val="1"/>
        </w:numPr>
        <w:spacing w:after="0" w:line="240" w:lineRule="auto"/>
        <w:contextualSpacing w:val="0"/>
      </w:pPr>
      <w:r w:rsidRPr="00AB09A9">
        <w:rPr>
          <w:color w:val="002060"/>
        </w:rPr>
        <w:t xml:space="preserve">If you are hospitalized or experience the death of a family member that prevents you from applying for an absentee ballot or prevents you from voting in person, you can apply for an Emergency Absentee Ballot. For more information see, </w:t>
      </w:r>
      <w:r w:rsidRPr="00AB09A9">
        <w:rPr>
          <w:b/>
          <w:color w:val="0070C0"/>
        </w:rPr>
        <w:t>elections.virginia.gov/c</w:t>
      </w:r>
      <w:r>
        <w:rPr>
          <w:b/>
          <w:color w:val="0070C0"/>
        </w:rPr>
        <w:t>asting-a-ballot/absentee-voting</w:t>
      </w:r>
      <w:r w:rsidR="00FD66B4">
        <w:rPr>
          <w:b/>
          <w:color w:val="0070C0"/>
        </w:rPr>
        <w:t>.</w:t>
      </w:r>
    </w:p>
    <w:p w:rsidR="00AB09A9" w:rsidRPr="00643E72" w:rsidRDefault="00AB09A9" w:rsidP="00643E72">
      <w:pPr>
        <w:spacing w:after="0" w:line="240" w:lineRule="auto"/>
        <w:rPr>
          <w:sz w:val="16"/>
        </w:rPr>
      </w:pPr>
    </w:p>
    <w:p w:rsidR="00AB09A9" w:rsidRPr="00643E72" w:rsidRDefault="00AB09A9" w:rsidP="00643E72">
      <w:pPr>
        <w:pStyle w:val="ListParagraph"/>
        <w:numPr>
          <w:ilvl w:val="0"/>
          <w:numId w:val="3"/>
        </w:numPr>
        <w:spacing w:after="0" w:line="240" w:lineRule="auto"/>
        <w:contextualSpacing w:val="0"/>
        <w:rPr>
          <w:b/>
          <w:color w:val="FF0000"/>
          <w:sz w:val="24"/>
        </w:rPr>
      </w:pPr>
      <w:r w:rsidRPr="00643E72">
        <w:rPr>
          <w:b/>
          <w:color w:val="FF0000"/>
          <w:sz w:val="24"/>
        </w:rPr>
        <w:t>Absentee Satellite Sites</w:t>
      </w:r>
    </w:p>
    <w:p w:rsidR="00110607" w:rsidRDefault="008D3295" w:rsidP="00AB09A9">
      <w:pPr>
        <w:spacing w:after="0" w:line="240" w:lineRule="auto"/>
        <w:ind w:left="720"/>
      </w:pPr>
      <w:r>
        <w:rPr>
          <w:color w:val="002060"/>
        </w:rPr>
        <w:t>Local Registrar Offices always</w:t>
      </w:r>
      <w:r w:rsidR="00AB09A9" w:rsidRPr="00AB09A9">
        <w:rPr>
          <w:color w:val="002060"/>
        </w:rPr>
        <w:t xml:space="preserve"> serve as in person absentee v</w:t>
      </w:r>
      <w:r w:rsidR="00D64354">
        <w:rPr>
          <w:color w:val="002060"/>
        </w:rPr>
        <w:t>oting locations. Due to Coronav</w:t>
      </w:r>
      <w:r w:rsidR="00AB09A9" w:rsidRPr="00AB09A9">
        <w:rPr>
          <w:color w:val="002060"/>
        </w:rPr>
        <w:t xml:space="preserve">irus, some localities are also offering additional locations you can </w:t>
      </w:r>
      <w:r w:rsidR="00FC58BC">
        <w:rPr>
          <w:color w:val="002060"/>
        </w:rPr>
        <w:t xml:space="preserve">vote absentee in person called </w:t>
      </w:r>
      <w:r w:rsidR="00FC58BC">
        <w:rPr>
          <w:color w:val="002060"/>
        </w:rPr>
        <w:lastRenderedPageBreak/>
        <w:t>Absentee Satellite S</w:t>
      </w:r>
      <w:r w:rsidR="00AB09A9" w:rsidRPr="00AB09A9">
        <w:rPr>
          <w:color w:val="002060"/>
        </w:rPr>
        <w:t xml:space="preserve">ites. </w:t>
      </w:r>
      <w:r w:rsidR="00200809">
        <w:rPr>
          <w:color w:val="002060"/>
        </w:rPr>
        <w:t>Contact your Local R</w:t>
      </w:r>
      <w:r w:rsidR="00D64354">
        <w:rPr>
          <w:color w:val="002060"/>
        </w:rPr>
        <w:t>eg</w:t>
      </w:r>
      <w:r w:rsidR="00FC58BC">
        <w:rPr>
          <w:color w:val="002060"/>
        </w:rPr>
        <w:t>istrar to see if there are any Absentee Satellite S</w:t>
      </w:r>
      <w:r w:rsidR="00D64354">
        <w:rPr>
          <w:color w:val="002060"/>
        </w:rPr>
        <w:t>ites near you.</w:t>
      </w:r>
      <w:r w:rsidR="009E7576">
        <w:t xml:space="preserve"> </w:t>
      </w:r>
    </w:p>
    <w:p w:rsidR="00A31ED7" w:rsidRDefault="00A31ED7" w:rsidP="00FC58BC">
      <w:pPr>
        <w:pStyle w:val="Heading1"/>
        <w:spacing w:before="360"/>
      </w:pPr>
      <w:r>
        <w:t>Step 3 – Vote!</w:t>
      </w:r>
    </w:p>
    <w:p w:rsidR="00FC58BC" w:rsidRDefault="00F8262F" w:rsidP="00FC58BC">
      <w:pPr>
        <w:spacing w:before="120" w:after="120"/>
        <w:rPr>
          <w:rFonts w:cstheme="minorHAnsi"/>
          <w:color w:val="002060"/>
          <w:sz w:val="24"/>
        </w:rPr>
      </w:pPr>
      <w:r w:rsidRPr="00643E72">
        <w:rPr>
          <w:rFonts w:cstheme="minorHAnsi"/>
          <w:color w:val="002060"/>
          <w:sz w:val="24"/>
        </w:rPr>
        <w:t>Your voice matters! The disability vote is a swing vote.</w:t>
      </w:r>
      <w:r w:rsidR="00FC58BC">
        <w:rPr>
          <w:rFonts w:cstheme="minorHAnsi"/>
          <w:color w:val="002060"/>
          <w:sz w:val="24"/>
        </w:rPr>
        <w:t xml:space="preserve"> </w:t>
      </w:r>
    </w:p>
    <w:p w:rsidR="00F8262F" w:rsidRPr="00FC58BC" w:rsidRDefault="00F8262F" w:rsidP="00FC58BC">
      <w:pPr>
        <w:spacing w:before="120" w:after="120"/>
        <w:rPr>
          <w:rFonts w:cstheme="minorHAnsi"/>
          <w:color w:val="002060"/>
          <w:sz w:val="24"/>
        </w:rPr>
      </w:pPr>
      <w:r w:rsidRPr="00643E72">
        <w:rPr>
          <w:rFonts w:cstheme="minorHAnsi"/>
          <w:b/>
          <w:color w:val="FF0000"/>
          <w:sz w:val="24"/>
        </w:rPr>
        <w:t>Make your voice heard this Election Day, Tuesday, November 3</w:t>
      </w:r>
      <w:r w:rsidRPr="00643E72">
        <w:rPr>
          <w:rFonts w:cstheme="minorHAnsi"/>
          <w:b/>
          <w:color w:val="FF0000"/>
          <w:sz w:val="24"/>
          <w:vertAlign w:val="superscript"/>
        </w:rPr>
        <w:t>rd</w:t>
      </w:r>
      <w:r w:rsidRPr="00643E72">
        <w:rPr>
          <w:rFonts w:cstheme="minorHAnsi"/>
          <w:b/>
          <w:color w:val="FF0000"/>
          <w:sz w:val="24"/>
        </w:rPr>
        <w:t>, from 6am-7pm.</w:t>
      </w:r>
    </w:p>
    <w:sectPr w:rsidR="00F8262F" w:rsidRPr="00FC58BC" w:rsidSect="00FD117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EA" w:rsidRDefault="005041EA" w:rsidP="00FD1176">
      <w:pPr>
        <w:spacing w:after="0" w:line="240" w:lineRule="auto"/>
      </w:pPr>
      <w:r>
        <w:separator/>
      </w:r>
    </w:p>
  </w:endnote>
  <w:endnote w:type="continuationSeparator" w:id="0">
    <w:p w:rsidR="005041EA" w:rsidRDefault="005041EA" w:rsidP="00FD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76" w:rsidRPr="00FF23B6" w:rsidRDefault="00FF23B6" w:rsidP="00FF23B6">
    <w:pPr>
      <w:pStyle w:val="Footer"/>
      <w:jc w:val="center"/>
      <w:rPr>
        <w:sz w:val="20"/>
        <w:szCs w:val="20"/>
      </w:rPr>
    </w:pPr>
    <w:r w:rsidRPr="00FF23B6">
      <w:rPr>
        <w:i/>
        <w:color w:val="002683"/>
        <w:sz w:val="20"/>
        <w:szCs w:val="20"/>
      </w:rPr>
      <w:t>This publication was created utilizing funding from the Protection and Advocacy for Voting Access (PAVA)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EA" w:rsidRDefault="005041EA" w:rsidP="00FD1176">
      <w:pPr>
        <w:spacing w:after="0" w:line="240" w:lineRule="auto"/>
      </w:pPr>
      <w:r>
        <w:separator/>
      </w:r>
    </w:p>
  </w:footnote>
  <w:footnote w:type="continuationSeparator" w:id="0">
    <w:p w:rsidR="005041EA" w:rsidRDefault="005041EA" w:rsidP="00FD1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76" w:rsidRDefault="00FD1176" w:rsidP="00FD117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76" w:rsidRDefault="00FD1176" w:rsidP="006226F7">
    <w:pPr>
      <w:pStyle w:val="Header"/>
      <w:jc w:val="center"/>
    </w:pPr>
    <w:r>
      <w:rPr>
        <w:rFonts w:ascii="Arial" w:hAnsi="Arial" w:cs="Arial"/>
        <w:noProof/>
        <w:color w:val="0033CC"/>
        <w:sz w:val="20"/>
      </w:rPr>
      <w:drawing>
        <wp:inline distT="0" distB="0" distL="0" distR="0">
          <wp:extent cx="5416846" cy="1076325"/>
          <wp:effectExtent l="0" t="0" r="0" b="0"/>
          <wp:docPr id="4" name="Picture 0" title="Disability Law Center of Vir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LCV Logo.jpg"/>
                  <pic:cNvPicPr/>
                </pic:nvPicPr>
                <pic:blipFill>
                  <a:blip r:embed="rId1">
                    <a:extLst>
                      <a:ext uri="{28A0092B-C50C-407E-A947-70E740481C1C}">
                        <a14:useLocalDpi xmlns:a14="http://schemas.microsoft.com/office/drawing/2010/main" val="0"/>
                      </a:ext>
                    </a:extLst>
                  </a:blip>
                  <a:stretch>
                    <a:fillRect/>
                  </a:stretch>
                </pic:blipFill>
                <pic:spPr>
                  <a:xfrm>
                    <a:off x="0" y="0"/>
                    <a:ext cx="5416846" cy="1076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A6C"/>
    <w:multiLevelType w:val="hybridMultilevel"/>
    <w:tmpl w:val="9CDC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07606"/>
    <w:multiLevelType w:val="hybridMultilevel"/>
    <w:tmpl w:val="05364078"/>
    <w:lvl w:ilvl="0" w:tplc="3DA8C1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36E43"/>
    <w:multiLevelType w:val="hybridMultilevel"/>
    <w:tmpl w:val="C3BA50C0"/>
    <w:lvl w:ilvl="0" w:tplc="82CAF5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13DC52-0E76-4F49-BFCF-02073BDF290D}"/>
    <w:docVar w:name="dgnword-eventsink" w:val="470195552"/>
  </w:docVars>
  <w:rsids>
    <w:rsidRoot w:val="00482D63"/>
    <w:rsid w:val="0000681F"/>
    <w:rsid w:val="000207F2"/>
    <w:rsid w:val="00024F71"/>
    <w:rsid w:val="00072F2A"/>
    <w:rsid w:val="00086602"/>
    <w:rsid w:val="000F0A76"/>
    <w:rsid w:val="00110607"/>
    <w:rsid w:val="00131922"/>
    <w:rsid w:val="001536DA"/>
    <w:rsid w:val="00200809"/>
    <w:rsid w:val="00221C54"/>
    <w:rsid w:val="002E6ED1"/>
    <w:rsid w:val="00307BEA"/>
    <w:rsid w:val="003315F8"/>
    <w:rsid w:val="0033204F"/>
    <w:rsid w:val="003A3AF2"/>
    <w:rsid w:val="003B48DF"/>
    <w:rsid w:val="0041182B"/>
    <w:rsid w:val="00417610"/>
    <w:rsid w:val="00474601"/>
    <w:rsid w:val="00482D63"/>
    <w:rsid w:val="00491B0A"/>
    <w:rsid w:val="00495672"/>
    <w:rsid w:val="004D5775"/>
    <w:rsid w:val="004F7EDF"/>
    <w:rsid w:val="00500919"/>
    <w:rsid w:val="005041EA"/>
    <w:rsid w:val="00517147"/>
    <w:rsid w:val="006076F3"/>
    <w:rsid w:val="006226F7"/>
    <w:rsid w:val="00643E72"/>
    <w:rsid w:val="00724DE3"/>
    <w:rsid w:val="00742680"/>
    <w:rsid w:val="00766566"/>
    <w:rsid w:val="00806866"/>
    <w:rsid w:val="00814926"/>
    <w:rsid w:val="0084657B"/>
    <w:rsid w:val="008575C2"/>
    <w:rsid w:val="008D3295"/>
    <w:rsid w:val="00911B92"/>
    <w:rsid w:val="009E7576"/>
    <w:rsid w:val="00A23D7D"/>
    <w:rsid w:val="00A31ED7"/>
    <w:rsid w:val="00AB01FA"/>
    <w:rsid w:val="00AB09A9"/>
    <w:rsid w:val="00B0548D"/>
    <w:rsid w:val="00B25687"/>
    <w:rsid w:val="00B62C83"/>
    <w:rsid w:val="00B74C80"/>
    <w:rsid w:val="00B81123"/>
    <w:rsid w:val="00B96FFE"/>
    <w:rsid w:val="00B97CF7"/>
    <w:rsid w:val="00C33970"/>
    <w:rsid w:val="00CB504A"/>
    <w:rsid w:val="00D31C74"/>
    <w:rsid w:val="00D43405"/>
    <w:rsid w:val="00D64354"/>
    <w:rsid w:val="00E81FE9"/>
    <w:rsid w:val="00EA46FF"/>
    <w:rsid w:val="00EB3BB8"/>
    <w:rsid w:val="00F1280B"/>
    <w:rsid w:val="00F201B8"/>
    <w:rsid w:val="00F55E0A"/>
    <w:rsid w:val="00F8224A"/>
    <w:rsid w:val="00F8262F"/>
    <w:rsid w:val="00FC58BC"/>
    <w:rsid w:val="00FD1176"/>
    <w:rsid w:val="00FD40E7"/>
    <w:rsid w:val="00FD66B4"/>
    <w:rsid w:val="00FF23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78375-C41B-4F13-9B3D-912737C6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2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0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76"/>
  </w:style>
  <w:style w:type="paragraph" w:styleId="Footer">
    <w:name w:val="footer"/>
    <w:basedOn w:val="Normal"/>
    <w:link w:val="FooterChar"/>
    <w:uiPriority w:val="99"/>
    <w:unhideWhenUsed/>
    <w:rsid w:val="00FD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76"/>
  </w:style>
  <w:style w:type="character" w:styleId="Hyperlink">
    <w:name w:val="Hyperlink"/>
    <w:basedOn w:val="DefaultParagraphFont"/>
    <w:uiPriority w:val="99"/>
    <w:semiHidden/>
    <w:unhideWhenUsed/>
    <w:rsid w:val="004D5775"/>
    <w:rPr>
      <w:color w:val="0563C1" w:themeColor="hyperlink"/>
      <w:u w:val="single"/>
    </w:rPr>
  </w:style>
  <w:style w:type="character" w:customStyle="1" w:styleId="Heading1Char">
    <w:name w:val="Heading 1 Char"/>
    <w:basedOn w:val="DefaultParagraphFont"/>
    <w:link w:val="Heading1"/>
    <w:uiPriority w:val="9"/>
    <w:rsid w:val="003320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6ED1"/>
    <w:pPr>
      <w:ind w:left="720"/>
      <w:contextualSpacing/>
    </w:pPr>
  </w:style>
  <w:style w:type="character" w:customStyle="1" w:styleId="Heading2Char">
    <w:name w:val="Heading 2 Char"/>
    <w:basedOn w:val="DefaultParagraphFont"/>
    <w:link w:val="Heading2"/>
    <w:uiPriority w:val="9"/>
    <w:rsid w:val="00F826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09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4107">
      <w:bodyDiv w:val="1"/>
      <w:marLeft w:val="0"/>
      <w:marRight w:val="0"/>
      <w:marTop w:val="0"/>
      <w:marBottom w:val="0"/>
      <w:divBdr>
        <w:top w:val="none" w:sz="0" w:space="0" w:color="auto"/>
        <w:left w:val="none" w:sz="0" w:space="0" w:color="auto"/>
        <w:bottom w:val="none" w:sz="0" w:space="0" w:color="auto"/>
        <w:right w:val="none" w:sz="0" w:space="0" w:color="auto"/>
      </w:divBdr>
    </w:div>
    <w:div w:id="873083966">
      <w:bodyDiv w:val="1"/>
      <w:marLeft w:val="0"/>
      <w:marRight w:val="0"/>
      <w:marTop w:val="0"/>
      <w:marBottom w:val="0"/>
      <w:divBdr>
        <w:top w:val="none" w:sz="0" w:space="0" w:color="auto"/>
        <w:left w:val="none" w:sz="0" w:space="0" w:color="auto"/>
        <w:bottom w:val="none" w:sz="0" w:space="0" w:color="auto"/>
        <w:right w:val="none" w:sz="0" w:space="0" w:color="auto"/>
      </w:divBdr>
    </w:div>
    <w:div w:id="1642465759">
      <w:bodyDiv w:val="1"/>
      <w:marLeft w:val="0"/>
      <w:marRight w:val="0"/>
      <w:marTop w:val="0"/>
      <w:marBottom w:val="0"/>
      <w:divBdr>
        <w:top w:val="none" w:sz="0" w:space="0" w:color="auto"/>
        <w:left w:val="none" w:sz="0" w:space="0" w:color="auto"/>
        <w:bottom w:val="none" w:sz="0" w:space="0" w:color="auto"/>
        <w:right w:val="none" w:sz="0" w:space="0" w:color="auto"/>
      </w:divBdr>
    </w:div>
    <w:div w:id="19619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Joliefawn Liddell</dc:creator>
  <cp:keywords/>
  <dc:description/>
  <cp:lastModifiedBy>Benjamin Jarvela</cp:lastModifiedBy>
  <cp:revision>25</cp:revision>
  <dcterms:created xsi:type="dcterms:W3CDTF">2020-07-02T19:29:00Z</dcterms:created>
  <dcterms:modified xsi:type="dcterms:W3CDTF">2020-09-15T15:18:00Z</dcterms:modified>
</cp:coreProperties>
</file>